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CEBCA" w14:textId="7B7584AA" w:rsidR="00B626CF" w:rsidRPr="00684CF0" w:rsidRDefault="00985EB6" w:rsidP="008608B1">
      <w:pPr>
        <w:pStyle w:val="Documenttitle"/>
        <w:ind w:left="720"/>
        <w:rPr>
          <w:rFonts w:ascii="Titillium Web" w:hAnsi="Titillium Web"/>
          <w:b w:val="0"/>
          <w:bCs w:val="0"/>
          <w:color w:val="612145"/>
          <w:sz w:val="48"/>
          <w:szCs w:val="48"/>
        </w:rPr>
      </w:pPr>
      <w:r>
        <w:rPr>
          <w:noProof/>
        </w:rPr>
        <w:drawing>
          <wp:anchor distT="0" distB="0" distL="114300" distR="114300" simplePos="0" relativeHeight="251707392" behindDoc="1" locked="0" layoutInCell="1" allowOverlap="1" wp14:anchorId="44AF54B8" wp14:editId="7730AE39">
            <wp:simplePos x="0" y="0"/>
            <wp:positionH relativeFrom="page">
              <wp:align>left</wp:align>
            </wp:positionH>
            <wp:positionV relativeFrom="page">
              <wp:align>top</wp:align>
            </wp:positionV>
            <wp:extent cx="7543800" cy="10667828"/>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7548147" cy="10673975"/>
                    </a:xfrm>
                    <a:prstGeom prst="rect">
                      <a:avLst/>
                    </a:prstGeom>
                  </pic:spPr>
                </pic:pic>
              </a:graphicData>
            </a:graphic>
            <wp14:sizeRelH relativeFrom="margin">
              <wp14:pctWidth>0</wp14:pctWidth>
            </wp14:sizeRelH>
            <wp14:sizeRelV relativeFrom="margin">
              <wp14:pctHeight>0</wp14:pctHeight>
            </wp14:sizeRelV>
          </wp:anchor>
        </w:drawing>
      </w:r>
      <w:r w:rsidR="00617837" w:rsidRPr="00684CF0">
        <w:rPr>
          <w:rFonts w:ascii="Titillium Web" w:hAnsi="Titillium Web"/>
          <w:color w:val="612145"/>
          <w:sz w:val="70"/>
          <w:szCs w:val="70"/>
        </w:rPr>
        <w:t>eInvoicing Communications Toolkit for accountants, bookkeepers and advisors</w:t>
      </w:r>
      <w:r>
        <w:rPr>
          <w:rFonts w:ascii="Titillium Web" w:hAnsi="Titillium Web"/>
          <w:color w:val="612145"/>
          <w:sz w:val="70"/>
          <w:szCs w:val="70"/>
        </w:rPr>
        <w:br/>
      </w:r>
      <w:r w:rsidR="00617837" w:rsidRPr="00684CF0">
        <w:rPr>
          <w:rFonts w:ascii="Titillium Web" w:hAnsi="Titillium Web"/>
          <w:b w:val="0"/>
          <w:bCs w:val="0"/>
          <w:color w:val="612145"/>
          <w:sz w:val="48"/>
          <w:szCs w:val="48"/>
        </w:rPr>
        <w:t>Getting your clients ready for eInvoicing.</w:t>
      </w:r>
    </w:p>
    <w:p w14:paraId="715CAFA2" w14:textId="4868CB9F" w:rsidR="00B626CF" w:rsidRDefault="00B626CF">
      <w:pPr>
        <w:spacing w:before="0" w:after="200" w:line="276" w:lineRule="auto"/>
        <w:rPr>
          <w:rFonts w:ascii="Calibri" w:hAnsi="Calibri" w:cs="Calibri"/>
          <w:b/>
          <w:bCs/>
          <w:color w:val="595959" w:themeColor="text1" w:themeTint="A6"/>
          <w:sz w:val="68"/>
          <w:szCs w:val="68"/>
          <w:lang w:val="en-US"/>
        </w:rPr>
      </w:pPr>
      <w:r>
        <w:br w:type="page"/>
      </w:r>
    </w:p>
    <w:p w14:paraId="1AF8FAF9" w14:textId="7B8E4673" w:rsidR="00B626CF" w:rsidRDefault="00B626CF" w:rsidP="00D13F6E">
      <w:pPr>
        <w:pStyle w:val="Documenttitle"/>
        <w:sectPr w:rsidR="00B626CF" w:rsidSect="00985EB6">
          <w:headerReference w:type="default" r:id="rId9"/>
          <w:pgSz w:w="11906" w:h="16838"/>
          <w:pgMar w:top="1440" w:right="1080" w:bottom="1440" w:left="1080" w:header="709" w:footer="709" w:gutter="0"/>
          <w:cols w:space="708"/>
          <w:docGrid w:linePitch="360"/>
        </w:sectPr>
      </w:pPr>
    </w:p>
    <w:p w14:paraId="4EF4E618" w14:textId="77777777" w:rsidR="00737161" w:rsidRDefault="00737161" w:rsidP="00737161">
      <w:pPr>
        <w:rPr>
          <w:b/>
        </w:rPr>
      </w:pPr>
    </w:p>
    <w:sdt>
      <w:sdtPr>
        <w:rPr>
          <w:rFonts w:asciiTheme="minorHAnsi" w:eastAsiaTheme="minorHAnsi" w:hAnsiTheme="minorHAnsi" w:cstheme="minorBidi"/>
          <w:color w:val="auto"/>
          <w:sz w:val="22"/>
          <w:szCs w:val="22"/>
          <w:lang w:val="en-NZ"/>
        </w:rPr>
        <w:id w:val="-621456010"/>
        <w:docPartObj>
          <w:docPartGallery w:val="Table of Contents"/>
          <w:docPartUnique/>
        </w:docPartObj>
      </w:sdtPr>
      <w:sdtEndPr/>
      <w:sdtContent>
        <w:p w14:paraId="242C1551" w14:textId="77777777" w:rsidR="00737161" w:rsidRDefault="00737161" w:rsidP="00737161">
          <w:pPr>
            <w:pStyle w:val="TOCHeading"/>
          </w:pPr>
          <w:r>
            <w:t>Table of Contents</w:t>
          </w:r>
        </w:p>
        <w:p w14:paraId="4A3A7BCC" w14:textId="001F7360" w:rsidR="00737161" w:rsidRDefault="00737161" w:rsidP="00737161">
          <w:pPr>
            <w:pStyle w:val="TOC1"/>
          </w:pPr>
          <w:r>
            <w:rPr>
              <w:b/>
              <w:bCs/>
            </w:rPr>
            <w:t>How to use this toolkit</w:t>
          </w:r>
          <w:r>
            <w:ptab w:relativeTo="margin" w:alignment="right" w:leader="dot"/>
          </w:r>
          <w:r w:rsidR="00664FC9">
            <w:rPr>
              <w:b/>
              <w:bCs/>
            </w:rPr>
            <w:t>3</w:t>
          </w:r>
        </w:p>
        <w:p w14:paraId="40AC23DD" w14:textId="77777777" w:rsidR="00737161" w:rsidRDefault="00737161" w:rsidP="00737161">
          <w:pPr>
            <w:pStyle w:val="TOC1"/>
          </w:pPr>
          <w:r>
            <w:rPr>
              <w:b/>
              <w:bCs/>
            </w:rPr>
            <w:t>Communications resources</w:t>
          </w:r>
          <w:r>
            <w:ptab w:relativeTo="margin" w:alignment="right" w:leader="dot"/>
          </w:r>
          <w:r>
            <w:rPr>
              <w:b/>
              <w:bCs/>
            </w:rPr>
            <w:t>4</w:t>
          </w:r>
        </w:p>
        <w:p w14:paraId="49E355A8" w14:textId="66BBA821" w:rsidR="00737161" w:rsidRDefault="00737161" w:rsidP="00737161">
          <w:pPr>
            <w:pStyle w:val="TOC2"/>
            <w:ind w:left="216"/>
          </w:pPr>
          <w:r>
            <w:t>Email templates</w:t>
          </w:r>
          <w:r w:rsidR="00752810">
            <w:t xml:space="preserve"> – summary …………………………………………………………………………………………………</w:t>
          </w:r>
          <w:r w:rsidR="00752810" w:rsidRPr="006E1F81">
            <w:rPr>
              <w:b/>
              <w:bCs/>
            </w:rPr>
            <w:t>5</w:t>
          </w:r>
        </w:p>
        <w:p w14:paraId="1B59F060" w14:textId="26F6BBE4" w:rsidR="00752810" w:rsidRPr="00752810" w:rsidRDefault="00752810" w:rsidP="00752810">
          <w:pPr>
            <w:rPr>
              <w:lang w:val="en-US"/>
            </w:rPr>
          </w:pPr>
          <w:r>
            <w:rPr>
              <w:lang w:val="en-US"/>
            </w:rPr>
            <w:t xml:space="preserve">    Segmentation of your clients’ suppliers ……………………………………………………………………………….</w:t>
          </w:r>
          <w:r w:rsidRPr="006E1F81">
            <w:rPr>
              <w:b/>
              <w:bCs/>
              <w:lang w:val="en-US"/>
            </w:rPr>
            <w:t>6</w:t>
          </w:r>
          <w:r>
            <w:rPr>
              <w:lang w:val="en-US"/>
            </w:rPr>
            <w:t xml:space="preserve">       </w:t>
          </w:r>
        </w:p>
        <w:p w14:paraId="3159E27A" w14:textId="386FF1C1" w:rsidR="00737161" w:rsidRDefault="00737161" w:rsidP="00737161">
          <w:pPr>
            <w:pStyle w:val="TOC2"/>
            <w:ind w:left="216" w:firstLine="504"/>
          </w:pPr>
          <w:r>
            <w:t xml:space="preserve">Email 1 </w:t>
          </w:r>
          <w:r>
            <w:ptab w:relativeTo="margin" w:alignment="right" w:leader="dot"/>
          </w:r>
          <w:r w:rsidR="00752810" w:rsidRPr="006E1F81">
            <w:rPr>
              <w:b/>
              <w:bCs/>
            </w:rPr>
            <w:t>7</w:t>
          </w:r>
          <w:r>
            <w:t xml:space="preserve"> </w:t>
          </w:r>
        </w:p>
        <w:p w14:paraId="605230FE" w14:textId="55701465" w:rsidR="00737161" w:rsidRDefault="00737161" w:rsidP="00737161">
          <w:pPr>
            <w:pStyle w:val="TOC3"/>
            <w:ind w:left="0"/>
          </w:pPr>
          <w:r>
            <w:t xml:space="preserve">    </w:t>
          </w:r>
          <w:r>
            <w:tab/>
            <w:t xml:space="preserve">Email 2 </w:t>
          </w:r>
          <w:r w:rsidR="00752810">
            <w:t xml:space="preserve"> …………………………………………………………………………………………………………………</w:t>
          </w:r>
          <w:r w:rsidR="00BA0C68">
            <w:t>…</w:t>
          </w:r>
          <w:r w:rsidR="006E1F81">
            <w:t>.</w:t>
          </w:r>
          <w:r w:rsidR="00BA0C68">
            <w:t>.</w:t>
          </w:r>
          <w:r w:rsidR="00752810" w:rsidRPr="006E1F81">
            <w:rPr>
              <w:b/>
              <w:bCs/>
            </w:rPr>
            <w:t>11</w:t>
          </w:r>
        </w:p>
        <w:p w14:paraId="39263054" w14:textId="1D59454C" w:rsidR="00FA2013" w:rsidRDefault="00737161" w:rsidP="00737161">
          <w:r>
            <w:rPr>
              <w:lang w:val="en-US"/>
            </w:rPr>
            <w:t xml:space="preserve">    </w:t>
          </w:r>
          <w:r>
            <w:rPr>
              <w:lang w:val="en-US"/>
            </w:rPr>
            <w:tab/>
            <w:t xml:space="preserve">Email 3 </w:t>
          </w:r>
          <w:r>
            <w:ptab w:relativeTo="margin" w:alignment="right" w:leader="dot"/>
          </w:r>
          <w:r w:rsidR="00FA2013" w:rsidRPr="006E1F81">
            <w:rPr>
              <w:b/>
              <w:bCs/>
            </w:rPr>
            <w:t>1</w:t>
          </w:r>
          <w:r w:rsidR="00BA0C68" w:rsidRPr="006E1F81">
            <w:rPr>
              <w:b/>
              <w:bCs/>
            </w:rPr>
            <w:t>3</w:t>
          </w:r>
        </w:p>
        <w:p w14:paraId="4C2E75D6" w14:textId="47CB3B36" w:rsidR="00737161" w:rsidRPr="006E1F81" w:rsidRDefault="00FA2013" w:rsidP="00737161">
          <w:pPr>
            <w:rPr>
              <w:b/>
              <w:bCs/>
            </w:rPr>
          </w:pPr>
          <w:r>
            <w:tab/>
            <w:t>Email 4……………………………………………………………………………………………………………..………</w:t>
          </w:r>
          <w:r w:rsidR="006E1F81">
            <w:t>.</w:t>
          </w:r>
          <w:r>
            <w:t>.</w:t>
          </w:r>
          <w:r w:rsidRPr="006E1F81">
            <w:rPr>
              <w:b/>
              <w:bCs/>
            </w:rPr>
            <w:t>1</w:t>
          </w:r>
          <w:r w:rsidR="00BA0C68" w:rsidRPr="006E1F81">
            <w:rPr>
              <w:b/>
              <w:bCs/>
            </w:rPr>
            <w:t>8</w:t>
          </w:r>
        </w:p>
        <w:p w14:paraId="421B9240" w14:textId="5AAB5C42" w:rsidR="008E497A" w:rsidRDefault="008E497A" w:rsidP="00737161">
          <w:r>
            <w:tab/>
            <w:t>Email 5…………………………………………………………………………………………………………………</w:t>
          </w:r>
          <w:r w:rsidR="00BA0C68">
            <w:t>…</w:t>
          </w:r>
          <w:r w:rsidR="006E1F81">
            <w:t xml:space="preserve"> </w:t>
          </w:r>
          <w:r w:rsidR="00BA0C68">
            <w:t>…</w:t>
          </w:r>
          <w:r w:rsidR="00BA0C68" w:rsidRPr="006E1F81">
            <w:rPr>
              <w:b/>
              <w:bCs/>
            </w:rPr>
            <w:t>20</w:t>
          </w:r>
        </w:p>
        <w:p w14:paraId="2D6B6C5C" w14:textId="7A259BC1" w:rsidR="00737161" w:rsidRDefault="00737161" w:rsidP="00737161">
          <w:r>
            <w:t>Helpful links and additional resources…………………………………………………………………………………………………</w:t>
          </w:r>
          <w:r w:rsidR="00FA2013">
            <w:t>…………………………</w:t>
          </w:r>
          <w:r w:rsidR="000B4ED8">
            <w:t>…..</w:t>
          </w:r>
          <w:r w:rsidR="00BA0C68" w:rsidRPr="006E1F81">
            <w:rPr>
              <w:b/>
              <w:bCs/>
            </w:rPr>
            <w:t>21</w:t>
          </w:r>
        </w:p>
        <w:p w14:paraId="0D28C231" w14:textId="16BBD483" w:rsidR="00737161" w:rsidRPr="00155BBB" w:rsidRDefault="000C2AED" w:rsidP="00737161">
          <w:pPr>
            <w:rPr>
              <w:lang w:val="en-US"/>
            </w:rPr>
          </w:pPr>
        </w:p>
      </w:sdtContent>
    </w:sdt>
    <w:p w14:paraId="6FAE9130" w14:textId="77777777" w:rsidR="00737161" w:rsidRDefault="00737161" w:rsidP="00737161">
      <w:pPr>
        <w:rPr>
          <w:b/>
        </w:rPr>
      </w:pPr>
    </w:p>
    <w:p w14:paraId="1704D1E8" w14:textId="77777777" w:rsidR="00737161" w:rsidRDefault="00737161" w:rsidP="00737161">
      <w:pPr>
        <w:rPr>
          <w:b/>
        </w:rPr>
      </w:pPr>
    </w:p>
    <w:p w14:paraId="2EF56150" w14:textId="77777777" w:rsidR="00737161" w:rsidRDefault="00737161" w:rsidP="00737161">
      <w:pPr>
        <w:rPr>
          <w:b/>
        </w:rPr>
      </w:pPr>
      <w:r>
        <w:rPr>
          <w:b/>
        </w:rPr>
        <w:br w:type="page"/>
      </w:r>
    </w:p>
    <w:p w14:paraId="16A2FE1A" w14:textId="77777777" w:rsidR="00737161" w:rsidRPr="00C9342A" w:rsidRDefault="00737161" w:rsidP="00737161">
      <w:pPr>
        <w:rPr>
          <w:b/>
          <w:sz w:val="32"/>
          <w:szCs w:val="32"/>
        </w:rPr>
      </w:pPr>
      <w:r w:rsidRPr="00C9342A">
        <w:rPr>
          <w:b/>
          <w:sz w:val="32"/>
          <w:szCs w:val="32"/>
        </w:rPr>
        <w:lastRenderedPageBreak/>
        <w:t>How to use this toolkit</w:t>
      </w:r>
    </w:p>
    <w:p w14:paraId="406A8EEA" w14:textId="07E0C724" w:rsidR="00FF4A28" w:rsidRDefault="00737161" w:rsidP="00737161">
      <w:r>
        <w:t xml:space="preserve">This communication </w:t>
      </w:r>
      <w:r w:rsidR="00E92051">
        <w:t xml:space="preserve">toolkit </w:t>
      </w:r>
      <w:r>
        <w:t xml:space="preserve">aims to support </w:t>
      </w:r>
      <w:r w:rsidR="0016459D">
        <w:t>accountants, bookkeepers and other advisors</w:t>
      </w:r>
      <w:r w:rsidR="00E065BB">
        <w:t xml:space="preserve"> to help their </w:t>
      </w:r>
      <w:r w:rsidR="00EB3B82">
        <w:t>small</w:t>
      </w:r>
      <w:r w:rsidR="00B70BBE">
        <w:t>-</w:t>
      </w:r>
      <w:r w:rsidR="00EB3B82">
        <w:t xml:space="preserve">business </w:t>
      </w:r>
      <w:r w:rsidR="00E065BB">
        <w:t>clients</w:t>
      </w:r>
      <w:r w:rsidR="00FF4A28">
        <w:t>:</w:t>
      </w:r>
    </w:p>
    <w:p w14:paraId="30546069" w14:textId="149B663A" w:rsidR="00FF4A28" w:rsidRDefault="0016459D" w:rsidP="00E065BB">
      <w:pPr>
        <w:pStyle w:val="ListParagraph"/>
        <w:numPr>
          <w:ilvl w:val="0"/>
          <w:numId w:val="32"/>
        </w:numPr>
      </w:pPr>
      <w:r>
        <w:t xml:space="preserve">understand eInvoicing, </w:t>
      </w:r>
    </w:p>
    <w:p w14:paraId="203ABBB9" w14:textId="396DD42B" w:rsidR="00E065BB" w:rsidRDefault="00FF4A28" w:rsidP="00E065BB">
      <w:pPr>
        <w:pStyle w:val="ListParagraph"/>
        <w:numPr>
          <w:ilvl w:val="0"/>
          <w:numId w:val="32"/>
        </w:numPr>
      </w:pPr>
      <w:r>
        <w:t>get</w:t>
      </w:r>
      <w:r w:rsidR="0016459D">
        <w:t xml:space="preserve"> set up to send and receive eInvoices, </w:t>
      </w:r>
    </w:p>
    <w:p w14:paraId="6D8B006D" w14:textId="1E47F1B9" w:rsidR="0016459D" w:rsidRPr="0085793D" w:rsidRDefault="0085793D" w:rsidP="00E065BB">
      <w:pPr>
        <w:pStyle w:val="ListParagraph"/>
        <w:numPr>
          <w:ilvl w:val="0"/>
          <w:numId w:val="32"/>
        </w:numPr>
      </w:pPr>
      <w:r>
        <w:t xml:space="preserve">let </w:t>
      </w:r>
      <w:r w:rsidR="00FF4A28" w:rsidRPr="00E13B6C">
        <w:t>their t</w:t>
      </w:r>
      <w:r w:rsidR="0016459D" w:rsidRPr="00E13B6C">
        <w:t>rading partners</w:t>
      </w:r>
      <w:r>
        <w:t xml:space="preserve"> know they’d like to send and/or receive eInvoices</w:t>
      </w:r>
      <w:r w:rsidR="0016459D" w:rsidRPr="0085793D">
        <w:t>.</w:t>
      </w:r>
    </w:p>
    <w:p w14:paraId="03DF5A11" w14:textId="7E7DECEC" w:rsidR="00737161" w:rsidRDefault="00137C88" w:rsidP="0085793D">
      <w:r>
        <w:t>The toolkit</w:t>
      </w:r>
      <w:r w:rsidR="00E065BB">
        <w:t xml:space="preserve"> includes</w:t>
      </w:r>
      <w:r w:rsidR="0085793D">
        <w:t xml:space="preserve"> </w:t>
      </w:r>
      <w:r w:rsidR="00737161">
        <w:t>sample emails</w:t>
      </w:r>
      <w:r w:rsidR="00E065BB">
        <w:t xml:space="preserve"> to send to your clients, </w:t>
      </w:r>
      <w:r w:rsidR="0085403B">
        <w:t xml:space="preserve">sample emails </w:t>
      </w:r>
      <w:r w:rsidR="00E065BB">
        <w:t xml:space="preserve">for your clients to send to their trading </w:t>
      </w:r>
      <w:r w:rsidR="002F05E5">
        <w:t>partners and</w:t>
      </w:r>
      <w:r w:rsidR="00E065BB">
        <w:t xml:space="preserve"> recommended ongoing communications from your clients to their trading partners yet to transition from PDFs to eInvoices. </w:t>
      </w:r>
      <w:r w:rsidR="00760DF5">
        <w:t xml:space="preserve"> </w:t>
      </w:r>
    </w:p>
    <w:p w14:paraId="3FF70841" w14:textId="6337EA5B" w:rsidR="00A478E3" w:rsidRDefault="00A478E3" w:rsidP="0085793D">
      <w:r>
        <w:t>Also, feel free to adapt these for your own business use, to get your own trading partners to send or receive eInvoices once you have eInvoicing capability.</w:t>
      </w:r>
    </w:p>
    <w:p w14:paraId="654F1D49" w14:textId="272365B8" w:rsidR="00CC5DAE" w:rsidRDefault="00CC5DAE" w:rsidP="00737161"/>
    <w:p w14:paraId="14020269" w14:textId="3CC58B29" w:rsidR="00CC5DAE" w:rsidRPr="001649E7" w:rsidRDefault="00CC5DAE" w:rsidP="00737161">
      <w:pPr>
        <w:rPr>
          <w:b/>
          <w:bCs/>
          <w:sz w:val="28"/>
          <w:szCs w:val="28"/>
        </w:rPr>
      </w:pPr>
      <w:r w:rsidRPr="001649E7">
        <w:rPr>
          <w:b/>
          <w:bCs/>
          <w:sz w:val="28"/>
          <w:szCs w:val="28"/>
        </w:rPr>
        <w:t>Pro tip:</w:t>
      </w:r>
    </w:p>
    <w:p w14:paraId="4804AEE9" w14:textId="5E0B52BF" w:rsidR="00737161" w:rsidRDefault="00FD1C29" w:rsidP="00737161">
      <w:pPr>
        <w:rPr>
          <w:b/>
        </w:rPr>
      </w:pPr>
      <w:r>
        <w:t>If your organisation has specialist communications or data analysis people, engage them early to help with getting you</w:t>
      </w:r>
      <w:r w:rsidR="00A478E3">
        <w:t xml:space="preserve"> and your clients’</w:t>
      </w:r>
      <w:r>
        <w:t xml:space="preserve"> trading partners on board with eInvoicing.</w:t>
      </w:r>
      <w:r w:rsidR="00737161">
        <w:rPr>
          <w:b/>
        </w:rPr>
        <w:br w:type="page"/>
      </w:r>
    </w:p>
    <w:p w14:paraId="76B6F815" w14:textId="77777777" w:rsidR="00737161" w:rsidRPr="00C9342A" w:rsidRDefault="00737161" w:rsidP="00737161">
      <w:pPr>
        <w:rPr>
          <w:b/>
          <w:sz w:val="32"/>
          <w:szCs w:val="32"/>
        </w:rPr>
      </w:pPr>
      <w:r w:rsidRPr="00C9342A">
        <w:rPr>
          <w:b/>
          <w:sz w:val="32"/>
          <w:szCs w:val="32"/>
        </w:rPr>
        <w:lastRenderedPageBreak/>
        <w:t>Communication resources</w:t>
      </w:r>
    </w:p>
    <w:p w14:paraId="7620B946" w14:textId="77777777" w:rsidR="00737161" w:rsidRDefault="00737161" w:rsidP="00737161">
      <w:r>
        <w:t>Here you will find:</w:t>
      </w:r>
    </w:p>
    <w:p w14:paraId="0317B46D" w14:textId="7B7A302B" w:rsidR="001649E7" w:rsidRDefault="001649E7" w:rsidP="00737161">
      <w:pPr>
        <w:pStyle w:val="ListParagraph"/>
        <w:numPr>
          <w:ilvl w:val="0"/>
          <w:numId w:val="19"/>
        </w:numPr>
      </w:pPr>
      <w:r>
        <w:t>A summary of the various email options</w:t>
      </w:r>
      <w:r w:rsidR="00021FC9">
        <w:t xml:space="preserve"> to </w:t>
      </w:r>
      <w:r w:rsidR="00CC70FD">
        <w:t>let your clients know about eInvoicing</w:t>
      </w:r>
    </w:p>
    <w:p w14:paraId="49FFE348" w14:textId="55446D55" w:rsidR="001649E7" w:rsidRPr="001E32BD" w:rsidRDefault="00FD1C29" w:rsidP="001649E7">
      <w:pPr>
        <w:pStyle w:val="ListParagraph"/>
        <w:numPr>
          <w:ilvl w:val="0"/>
          <w:numId w:val="19"/>
        </w:numPr>
      </w:pPr>
      <w:r>
        <w:t>How to identify which clients’ suppliers can easily send and receive eInvoices</w:t>
      </w:r>
    </w:p>
    <w:p w14:paraId="0C4EC806" w14:textId="6D94DE0E" w:rsidR="00737161" w:rsidRDefault="00737161" w:rsidP="00737161">
      <w:pPr>
        <w:pStyle w:val="ListParagraph"/>
        <w:numPr>
          <w:ilvl w:val="0"/>
          <w:numId w:val="19"/>
        </w:numPr>
      </w:pPr>
      <w:r>
        <w:t>Email templates</w:t>
      </w:r>
      <w:r w:rsidR="0063776F">
        <w:t xml:space="preserve"> to adapt and use to communicate and engage with your </w:t>
      </w:r>
      <w:r w:rsidR="00E065BB">
        <w:t>client</w:t>
      </w:r>
      <w:r w:rsidR="0063776F">
        <w:t>s</w:t>
      </w:r>
    </w:p>
    <w:p w14:paraId="14470DE9" w14:textId="55168E23" w:rsidR="00E065BB" w:rsidRPr="00E03048" w:rsidRDefault="00E065BB" w:rsidP="00737161">
      <w:pPr>
        <w:pStyle w:val="ListParagraph"/>
        <w:numPr>
          <w:ilvl w:val="0"/>
          <w:numId w:val="19"/>
        </w:numPr>
      </w:pPr>
      <w:r>
        <w:t>Email templates</w:t>
      </w:r>
      <w:r w:rsidR="008E20E4">
        <w:t xml:space="preserve"> for your clients</w:t>
      </w:r>
      <w:r>
        <w:t xml:space="preserve"> to adapt and use </w:t>
      </w:r>
      <w:r w:rsidR="008E20E4">
        <w:t xml:space="preserve">to communicate with their trading </w:t>
      </w:r>
      <w:r w:rsidR="008E20E4" w:rsidRPr="001E32BD">
        <w:t>partners</w:t>
      </w:r>
      <w:r w:rsidR="002A3F56" w:rsidRPr="005A2AFD">
        <w:t xml:space="preserve"> (utilising the supplier segmentation and analysis)</w:t>
      </w:r>
      <w:r w:rsidRPr="00344107">
        <w:t xml:space="preserve"> </w:t>
      </w:r>
    </w:p>
    <w:p w14:paraId="455C4FBE" w14:textId="5875638C" w:rsidR="00737161" w:rsidRPr="00185AAE" w:rsidRDefault="00737161" w:rsidP="00737161">
      <w:pPr>
        <w:pStyle w:val="ListParagraph"/>
        <w:numPr>
          <w:ilvl w:val="0"/>
          <w:numId w:val="19"/>
        </w:numPr>
      </w:pPr>
      <w:r>
        <w:t>Helpful links and additional resources</w:t>
      </w:r>
      <w:r w:rsidR="001649E7">
        <w:t>.</w:t>
      </w:r>
    </w:p>
    <w:p w14:paraId="278B7641" w14:textId="77777777" w:rsidR="00737161" w:rsidRDefault="00737161" w:rsidP="00737161">
      <w:pPr>
        <w:rPr>
          <w:b/>
        </w:rPr>
      </w:pPr>
      <w:r>
        <w:rPr>
          <w:b/>
        </w:rPr>
        <w:br w:type="page"/>
      </w:r>
    </w:p>
    <w:p w14:paraId="03AA97F6" w14:textId="77777777" w:rsidR="00595BD0" w:rsidRDefault="00595BD0" w:rsidP="00737161">
      <w:pPr>
        <w:rPr>
          <w:b/>
          <w:sz w:val="32"/>
          <w:szCs w:val="32"/>
        </w:rPr>
        <w:sectPr w:rsidR="00595BD0" w:rsidSect="00D13F6E">
          <w:headerReference w:type="default" r:id="rId10"/>
          <w:footerReference w:type="default" r:id="rId11"/>
          <w:pgSz w:w="11906" w:h="16838"/>
          <w:pgMar w:top="1985" w:right="1701" w:bottom="1021" w:left="1701" w:header="709" w:footer="110" w:gutter="0"/>
          <w:cols w:space="708"/>
          <w:docGrid w:linePitch="360"/>
        </w:sectPr>
      </w:pPr>
    </w:p>
    <w:p w14:paraId="4BD6CBEB" w14:textId="1FC4F3BF" w:rsidR="00737161" w:rsidRDefault="00737161" w:rsidP="00737161">
      <w:pPr>
        <w:rPr>
          <w:b/>
          <w:sz w:val="32"/>
          <w:szCs w:val="32"/>
        </w:rPr>
      </w:pPr>
      <w:r w:rsidRPr="00C9342A">
        <w:rPr>
          <w:b/>
          <w:sz w:val="32"/>
          <w:szCs w:val="32"/>
        </w:rPr>
        <w:lastRenderedPageBreak/>
        <w:t>Email templates</w:t>
      </w:r>
    </w:p>
    <w:p w14:paraId="0A59D0AA" w14:textId="451FEBA0" w:rsidR="00737161" w:rsidRPr="002E14B9" w:rsidRDefault="009C4FD6" w:rsidP="00737161">
      <w:r>
        <w:t xml:space="preserve">The email templates provided here are based on most small businesses using Xero or MYOB. </w:t>
      </w:r>
    </w:p>
    <w:p w14:paraId="18B922D6" w14:textId="12BC6FC6" w:rsidR="009C4FD6" w:rsidRDefault="009C4FD6" w:rsidP="002A3F56">
      <w:r w:rsidRPr="001E32BD">
        <w:t xml:space="preserve">It is expected that you’ll know what software your clients use for </w:t>
      </w:r>
      <w:r w:rsidR="00350372" w:rsidRPr="005A2AFD">
        <w:t xml:space="preserve">generating </w:t>
      </w:r>
      <w:r w:rsidRPr="005A2AFD">
        <w:t>or</w:t>
      </w:r>
      <w:r>
        <w:t xml:space="preserve"> receiving invoices.</w:t>
      </w:r>
    </w:p>
    <w:p w14:paraId="5482F082" w14:textId="494C98DD" w:rsidR="00737161" w:rsidRDefault="00737161" w:rsidP="00737161">
      <w:r w:rsidRPr="008E497A">
        <w:t xml:space="preserve">Tailored messages are </w:t>
      </w:r>
      <w:r w:rsidR="009C4FD6">
        <w:t>signposted</w:t>
      </w:r>
      <w:r w:rsidRPr="001F4E39">
        <w:t xml:space="preserve"> in each of the email </w:t>
      </w:r>
      <w:r w:rsidR="002A3F56" w:rsidRPr="001F4E39">
        <w:t>templates,</w:t>
      </w:r>
      <w:r w:rsidRPr="001F4E39">
        <w:t xml:space="preserve"> and you can choose to use </w:t>
      </w:r>
      <w:r w:rsidR="009C4FD6">
        <w:t>or adapt them as you see fit</w:t>
      </w:r>
      <w:r w:rsidRPr="001F4E39">
        <w:t>.</w:t>
      </w:r>
    </w:p>
    <w:p w14:paraId="00B03D34" w14:textId="6CC217DC" w:rsidR="00487F49" w:rsidRDefault="00487F49" w:rsidP="00737161"/>
    <w:tbl>
      <w:tblPr>
        <w:tblStyle w:val="TableGrid"/>
        <w:tblW w:w="0" w:type="auto"/>
        <w:tblLook w:val="04A0" w:firstRow="1" w:lastRow="0" w:firstColumn="1" w:lastColumn="0" w:noHBand="0" w:noVBand="1"/>
      </w:tblPr>
      <w:tblGrid>
        <w:gridCol w:w="988"/>
        <w:gridCol w:w="7087"/>
      </w:tblGrid>
      <w:tr w:rsidR="00FB4DD8" w:rsidRPr="009F0826" w14:paraId="635701A6" w14:textId="77777777" w:rsidTr="00FB4DD8">
        <w:tc>
          <w:tcPr>
            <w:tcW w:w="988" w:type="dxa"/>
          </w:tcPr>
          <w:p w14:paraId="51A914ED" w14:textId="7A9F6FF4" w:rsidR="00FB4DD8" w:rsidRPr="009F0826" w:rsidRDefault="00FB4DD8" w:rsidP="00737161">
            <w:pPr>
              <w:rPr>
                <w:b/>
              </w:rPr>
            </w:pPr>
            <w:r w:rsidRPr="009F0826">
              <w:rPr>
                <w:b/>
              </w:rPr>
              <w:t>Email version</w:t>
            </w:r>
          </w:p>
        </w:tc>
        <w:tc>
          <w:tcPr>
            <w:tcW w:w="7087" w:type="dxa"/>
          </w:tcPr>
          <w:p w14:paraId="5E94B9B0" w14:textId="1DC38CE5" w:rsidR="00FB4DD8" w:rsidRPr="009F0826" w:rsidRDefault="00FB4DD8" w:rsidP="00737161">
            <w:pPr>
              <w:rPr>
                <w:b/>
              </w:rPr>
            </w:pPr>
            <w:r w:rsidRPr="009F0826">
              <w:rPr>
                <w:b/>
              </w:rPr>
              <w:t>Short description</w:t>
            </w:r>
          </w:p>
        </w:tc>
      </w:tr>
      <w:tr w:rsidR="00FB4DD8" w14:paraId="764BC9A5" w14:textId="77777777" w:rsidTr="00FB4DD8">
        <w:tc>
          <w:tcPr>
            <w:tcW w:w="988" w:type="dxa"/>
          </w:tcPr>
          <w:p w14:paraId="1BE73591" w14:textId="5F465F96" w:rsidR="00FB4DD8" w:rsidRDefault="00FB4DD8" w:rsidP="00737161">
            <w:r>
              <w:t>1</w:t>
            </w:r>
          </w:p>
        </w:tc>
        <w:tc>
          <w:tcPr>
            <w:tcW w:w="7087" w:type="dxa"/>
          </w:tcPr>
          <w:p w14:paraId="0FFEC39C" w14:textId="47AC69A4" w:rsidR="00FB4DD8" w:rsidRDefault="00FB4DD8" w:rsidP="00D240AB">
            <w:r>
              <w:t>Email to your clients telling them about eInvoicing and how they can get started to send and receive</w:t>
            </w:r>
            <w:r w:rsidR="00852713">
              <w:t xml:space="preserve"> eInvoices</w:t>
            </w:r>
            <w:r w:rsidR="0018652C">
              <w:t>.</w:t>
            </w:r>
          </w:p>
        </w:tc>
      </w:tr>
      <w:tr w:rsidR="00FB4DD8" w14:paraId="6CAC271C" w14:textId="77777777" w:rsidTr="00FB4DD8">
        <w:tc>
          <w:tcPr>
            <w:tcW w:w="988" w:type="dxa"/>
          </w:tcPr>
          <w:p w14:paraId="5483A6B7" w14:textId="480CBA47" w:rsidR="00FB4DD8" w:rsidRDefault="00FB4DD8" w:rsidP="00737161">
            <w:r>
              <w:t>2</w:t>
            </w:r>
          </w:p>
        </w:tc>
        <w:tc>
          <w:tcPr>
            <w:tcW w:w="7087" w:type="dxa"/>
          </w:tcPr>
          <w:p w14:paraId="599FAA59" w14:textId="6218B63A" w:rsidR="00FB4DD8" w:rsidRDefault="00FB4DD8" w:rsidP="00737161">
            <w:r>
              <w:t xml:space="preserve">Or, an email to your clients letting them know about eInvoicing </w:t>
            </w:r>
            <w:r w:rsidRPr="002A3F56">
              <w:rPr>
                <w:b/>
                <w:bCs/>
              </w:rPr>
              <w:t>and that you’ve set it up for them</w:t>
            </w:r>
            <w:r w:rsidR="0018652C">
              <w:rPr>
                <w:b/>
                <w:bCs/>
              </w:rPr>
              <w:t>.</w:t>
            </w:r>
          </w:p>
        </w:tc>
      </w:tr>
      <w:tr w:rsidR="00FB4DD8" w14:paraId="31E6A573" w14:textId="77777777" w:rsidTr="00FB4DD8">
        <w:tc>
          <w:tcPr>
            <w:tcW w:w="988" w:type="dxa"/>
          </w:tcPr>
          <w:p w14:paraId="23654CD1" w14:textId="3DDA8518" w:rsidR="00FB4DD8" w:rsidRDefault="00FB4DD8" w:rsidP="00737161">
            <w:r>
              <w:t>3</w:t>
            </w:r>
          </w:p>
        </w:tc>
        <w:tc>
          <w:tcPr>
            <w:tcW w:w="7087" w:type="dxa"/>
          </w:tcPr>
          <w:p w14:paraId="0040BA48" w14:textId="476B7D70" w:rsidR="00FB4DD8" w:rsidRDefault="00FB4DD8" w:rsidP="00737161">
            <w:r>
              <w:t xml:space="preserve">Email your clients can send to their suppliers, encouraging them to send </w:t>
            </w:r>
            <w:r w:rsidR="00852713">
              <w:t xml:space="preserve">them </w:t>
            </w:r>
            <w:r>
              <w:t xml:space="preserve">eInvoices instead of PDFs. </w:t>
            </w:r>
            <w:r w:rsidR="00852713">
              <w:t>This email is f</w:t>
            </w:r>
            <w:r>
              <w:t>or clients that</w:t>
            </w:r>
            <w:r w:rsidR="00852713">
              <w:t xml:space="preserve"> you know</w:t>
            </w:r>
            <w:r>
              <w:t xml:space="preserve"> are registered to receive eInvoices.</w:t>
            </w:r>
          </w:p>
        </w:tc>
      </w:tr>
      <w:tr w:rsidR="00FB4DD8" w14:paraId="213C96BF" w14:textId="77777777" w:rsidTr="00FB4DD8">
        <w:tc>
          <w:tcPr>
            <w:tcW w:w="988" w:type="dxa"/>
          </w:tcPr>
          <w:p w14:paraId="5D1164B3" w14:textId="541E4D79" w:rsidR="00FB4DD8" w:rsidRDefault="00FB4DD8" w:rsidP="00737161">
            <w:r>
              <w:t>4</w:t>
            </w:r>
          </w:p>
        </w:tc>
        <w:tc>
          <w:tcPr>
            <w:tcW w:w="7087" w:type="dxa"/>
          </w:tcPr>
          <w:p w14:paraId="7F510C2D" w14:textId="6913AADB" w:rsidR="00FB4DD8" w:rsidRDefault="00FB4DD8" w:rsidP="00737161">
            <w:r>
              <w:t xml:space="preserve">An annual (or every 6 months) email your clients can send to their suppliers who are still sending PDF invoices and haven’t </w:t>
            </w:r>
            <w:r w:rsidR="00B70BBE">
              <w:t xml:space="preserve">yet </w:t>
            </w:r>
            <w:r>
              <w:t>transitioned to eInvoices</w:t>
            </w:r>
            <w:r w:rsidR="0018652C">
              <w:t>.</w:t>
            </w:r>
          </w:p>
        </w:tc>
      </w:tr>
      <w:tr w:rsidR="00FB4DD8" w14:paraId="2DA9B333" w14:textId="77777777" w:rsidTr="00FB4DD8">
        <w:tc>
          <w:tcPr>
            <w:tcW w:w="988" w:type="dxa"/>
          </w:tcPr>
          <w:p w14:paraId="7F4D1C14" w14:textId="285B2A39" w:rsidR="00FB4DD8" w:rsidRDefault="00FB4DD8" w:rsidP="00737161">
            <w:r>
              <w:t>5</w:t>
            </w:r>
          </w:p>
        </w:tc>
        <w:tc>
          <w:tcPr>
            <w:tcW w:w="7087" w:type="dxa"/>
          </w:tcPr>
          <w:p w14:paraId="4C3B3163" w14:textId="1FF5F1FA" w:rsidR="00FB4DD8" w:rsidRDefault="00FB4DD8" w:rsidP="00737161">
            <w:r>
              <w:rPr>
                <w:bCs/>
              </w:rPr>
              <w:t xml:space="preserve">Email </w:t>
            </w:r>
            <w:r w:rsidR="00664FC9">
              <w:rPr>
                <w:bCs/>
              </w:rPr>
              <w:t xml:space="preserve">clients </w:t>
            </w:r>
            <w:r w:rsidR="00852713">
              <w:rPr>
                <w:bCs/>
              </w:rPr>
              <w:t>can</w:t>
            </w:r>
            <w:r w:rsidR="00664FC9">
              <w:rPr>
                <w:bCs/>
              </w:rPr>
              <w:t xml:space="preserve"> sen</w:t>
            </w:r>
            <w:r w:rsidR="00752810">
              <w:rPr>
                <w:bCs/>
              </w:rPr>
              <w:t>d</w:t>
            </w:r>
            <w:r w:rsidR="00664FC9">
              <w:rPr>
                <w:bCs/>
              </w:rPr>
              <w:t xml:space="preserve"> </w:t>
            </w:r>
            <w:r>
              <w:rPr>
                <w:bCs/>
              </w:rPr>
              <w:t xml:space="preserve">to </w:t>
            </w:r>
            <w:r w:rsidR="00664FC9">
              <w:rPr>
                <w:bCs/>
              </w:rPr>
              <w:t>their</w:t>
            </w:r>
            <w:r>
              <w:rPr>
                <w:bCs/>
              </w:rPr>
              <w:t xml:space="preserve"> buyers</w:t>
            </w:r>
            <w:r w:rsidR="009047BB">
              <w:rPr>
                <w:bCs/>
              </w:rPr>
              <w:t>, encouraging them to receive their invoices as eInvoices instead of PDFs.</w:t>
            </w:r>
            <w:r>
              <w:rPr>
                <w:bCs/>
              </w:rPr>
              <w:t xml:space="preserve"> </w:t>
            </w:r>
            <w:r w:rsidRPr="001E32BD">
              <w:rPr>
                <w:bCs/>
              </w:rPr>
              <w:t>If you</w:t>
            </w:r>
            <w:r w:rsidR="00752810" w:rsidRPr="005A2AFD">
              <w:rPr>
                <w:bCs/>
              </w:rPr>
              <w:t>r client</w:t>
            </w:r>
            <w:r w:rsidRPr="005A2AFD">
              <w:rPr>
                <w:bCs/>
              </w:rPr>
              <w:t xml:space="preserve"> do</w:t>
            </w:r>
            <w:r w:rsidR="00752810" w:rsidRPr="005A2AFD">
              <w:rPr>
                <w:bCs/>
              </w:rPr>
              <w:t>esn’t</w:t>
            </w:r>
            <w:r w:rsidRPr="005A2AFD">
              <w:rPr>
                <w:bCs/>
              </w:rPr>
              <w:t xml:space="preserve"> know if </w:t>
            </w:r>
            <w:r w:rsidR="00752810" w:rsidRPr="001E32BD">
              <w:rPr>
                <w:bCs/>
              </w:rPr>
              <w:t>their</w:t>
            </w:r>
            <w:r w:rsidRPr="001E32BD">
              <w:rPr>
                <w:bCs/>
              </w:rPr>
              <w:t xml:space="preserve"> </w:t>
            </w:r>
            <w:r w:rsidRPr="001E32BD">
              <w:rPr>
                <w:b/>
              </w:rPr>
              <w:t xml:space="preserve">buyers </w:t>
            </w:r>
            <w:r w:rsidRPr="001E32BD">
              <w:rPr>
                <w:bCs/>
              </w:rPr>
              <w:t>can accept eInvoices from you</w:t>
            </w:r>
            <w:r w:rsidR="00752810" w:rsidRPr="001E32BD">
              <w:rPr>
                <w:bCs/>
              </w:rPr>
              <w:t>r client</w:t>
            </w:r>
            <w:r w:rsidR="0018652C">
              <w:rPr>
                <w:bCs/>
              </w:rPr>
              <w:t xml:space="preserve">, </w:t>
            </w:r>
            <w:r w:rsidRPr="001E32BD">
              <w:rPr>
                <w:bCs/>
              </w:rPr>
              <w:t>ask them</w:t>
            </w:r>
            <w:r w:rsidR="00752810" w:rsidRPr="001E32BD">
              <w:rPr>
                <w:bCs/>
              </w:rPr>
              <w:t>.</w:t>
            </w:r>
          </w:p>
        </w:tc>
      </w:tr>
    </w:tbl>
    <w:p w14:paraId="6D1A3B85" w14:textId="77777777" w:rsidR="00487F49" w:rsidRPr="001F4E39" w:rsidRDefault="00487F49" w:rsidP="00737161"/>
    <w:p w14:paraId="3BFEB0C4" w14:textId="77777777" w:rsidR="005138BD" w:rsidRDefault="005138BD">
      <w:pPr>
        <w:spacing w:before="0" w:after="200" w:line="276" w:lineRule="auto"/>
        <w:rPr>
          <w:b/>
          <w:sz w:val="32"/>
          <w:szCs w:val="32"/>
        </w:rPr>
      </w:pPr>
      <w:r>
        <w:rPr>
          <w:b/>
          <w:sz w:val="32"/>
          <w:szCs w:val="32"/>
        </w:rPr>
        <w:br w:type="page"/>
      </w:r>
    </w:p>
    <w:p w14:paraId="33B87D0E" w14:textId="3950B56C" w:rsidR="00350372" w:rsidRPr="00FC3567" w:rsidRDefault="00FD1C29" w:rsidP="00350372">
      <w:pPr>
        <w:rPr>
          <w:b/>
          <w:sz w:val="32"/>
          <w:szCs w:val="32"/>
        </w:rPr>
      </w:pPr>
      <w:r w:rsidRPr="00FC3567">
        <w:rPr>
          <w:b/>
          <w:sz w:val="32"/>
          <w:szCs w:val="32"/>
        </w:rPr>
        <w:lastRenderedPageBreak/>
        <w:t xml:space="preserve">Identifying which clients’ suppliers can easily send </w:t>
      </w:r>
      <w:r w:rsidR="0090551B" w:rsidRPr="00FC3567">
        <w:rPr>
          <w:b/>
          <w:sz w:val="32"/>
          <w:szCs w:val="32"/>
        </w:rPr>
        <w:t>and receive eInvoices</w:t>
      </w:r>
    </w:p>
    <w:p w14:paraId="48A15374" w14:textId="55245B04" w:rsidR="005A2AFD" w:rsidRDefault="00350372" w:rsidP="00350372">
      <w:r w:rsidRPr="00231790">
        <w:t xml:space="preserve">You or your clients should identify and group </w:t>
      </w:r>
      <w:r w:rsidR="00AA690C" w:rsidRPr="00231790">
        <w:t xml:space="preserve">your clients’ </w:t>
      </w:r>
      <w:r w:rsidRPr="00231790">
        <w:t xml:space="preserve">suppliers to prioritise those that should be approached first to be encouraged to send eInvoices. </w:t>
      </w:r>
    </w:p>
    <w:p w14:paraId="6978D069" w14:textId="65FA266F" w:rsidR="00287023" w:rsidRPr="00231790" w:rsidRDefault="00350372" w:rsidP="00350372">
      <w:r w:rsidRPr="00231790">
        <w:t>Grouping suppliers also allows you</w:t>
      </w:r>
      <w:r w:rsidR="00AA690C" w:rsidRPr="00231790">
        <w:t xml:space="preserve"> or your client</w:t>
      </w:r>
      <w:r w:rsidRPr="00231790">
        <w:t xml:space="preserve"> to tailor the messages so they are relevant to that supplier group’s situation. </w:t>
      </w:r>
    </w:p>
    <w:p w14:paraId="2099BDE9" w14:textId="77777777" w:rsidR="00E13B6C" w:rsidRDefault="00350372" w:rsidP="00E13B6C">
      <w:r w:rsidRPr="00231790">
        <w:t>There are many ways you could group or prioritise customers</w:t>
      </w:r>
      <w:r w:rsidR="005A2AFD">
        <w:t xml:space="preserve">. </w:t>
      </w:r>
      <w:bookmarkStart w:id="1" w:name="_Hlk103256685"/>
      <w:r w:rsidR="005A2AFD" w:rsidRPr="00231790">
        <w:t>The easiest suppliers to bring on board to send and/or receive eInvoices are those that:</w:t>
      </w:r>
    </w:p>
    <w:p w14:paraId="7372057C" w14:textId="19286F1C" w:rsidR="006658C4" w:rsidRDefault="006658C4" w:rsidP="00344107">
      <w:pPr>
        <w:pStyle w:val="ListParagraph"/>
        <w:numPr>
          <w:ilvl w:val="0"/>
          <w:numId w:val="20"/>
        </w:numPr>
      </w:pPr>
      <w:r w:rsidRPr="00231790">
        <w:t>Use eInvoicing</w:t>
      </w:r>
      <w:r w:rsidR="0018652C">
        <w:t>-</w:t>
      </w:r>
      <w:r w:rsidRPr="00231790">
        <w:t xml:space="preserve">enabled software. </w:t>
      </w:r>
      <w:r w:rsidR="005138BD" w:rsidRPr="00231790">
        <w:t>M</w:t>
      </w:r>
      <w:r w:rsidR="005138BD" w:rsidRPr="006658C4">
        <w:rPr>
          <w:rFonts w:cstheme="minorHAnsi"/>
        </w:rPr>
        <w:t>ost small businesses already have easy, affordable access to eInvoicing capability</w:t>
      </w:r>
      <w:r w:rsidRPr="006658C4">
        <w:rPr>
          <w:rFonts w:cstheme="minorHAnsi"/>
        </w:rPr>
        <w:t xml:space="preserve"> (e.g. </w:t>
      </w:r>
      <w:r w:rsidRPr="00231790">
        <w:t>Xero, MYOB, WorkflowMax)</w:t>
      </w:r>
      <w:r>
        <w:t>, with m</w:t>
      </w:r>
      <w:r w:rsidR="005138BD" w:rsidRPr="006658C4">
        <w:rPr>
          <w:rFonts w:cstheme="minorHAnsi"/>
        </w:rPr>
        <w:t>any business and accounting software products progressively adding the functionality throughout 202</w:t>
      </w:r>
      <w:r w:rsidR="004F0C51">
        <w:rPr>
          <w:rFonts w:cstheme="minorHAnsi"/>
        </w:rPr>
        <w:t>3</w:t>
      </w:r>
      <w:r w:rsidRPr="006658C4">
        <w:rPr>
          <w:rFonts w:cstheme="minorHAnsi"/>
        </w:rPr>
        <w:t xml:space="preserve"> (e.g.</w:t>
      </w:r>
      <w:r w:rsidR="005138BD" w:rsidRPr="00231790">
        <w:t xml:space="preserve"> Reckon</w:t>
      </w:r>
      <w:r>
        <w:t>)</w:t>
      </w:r>
      <w:r w:rsidR="005138BD" w:rsidRPr="00231790">
        <w:t xml:space="preserve">.  </w:t>
      </w:r>
      <w:r w:rsidR="005138BD" w:rsidRPr="006658C4">
        <w:rPr>
          <w:b/>
        </w:rPr>
        <w:t xml:space="preserve">See the </w:t>
      </w:r>
      <w:hyperlink r:id="rId12" w:history="1">
        <w:r w:rsidR="005138BD" w:rsidRPr="006658C4">
          <w:rPr>
            <w:rStyle w:val="Hyperlink"/>
            <w:b/>
          </w:rPr>
          <w:t>‘How to guide – Identifying Xero and MYOB suppliers on Outlook’</w:t>
        </w:r>
      </w:hyperlink>
      <w:r w:rsidR="005138BD" w:rsidRPr="006658C4">
        <w:rPr>
          <w:b/>
        </w:rPr>
        <w:t>.</w:t>
      </w:r>
      <w:r w:rsidR="005138BD" w:rsidRPr="00231790">
        <w:t xml:space="preserve"> </w:t>
      </w:r>
      <w:r w:rsidR="005138BD" w:rsidRPr="006658C4">
        <w:rPr>
          <w:lang w:val="en-AU"/>
        </w:rPr>
        <w:t xml:space="preserve"> It’s easy and quick for these suppliers to start eInvoicing. </w:t>
      </w:r>
      <w:r>
        <w:t>Even though these suppliers may send a</w:t>
      </w:r>
      <w:r w:rsidRPr="00231790">
        <w:t xml:space="preserve"> low volume</w:t>
      </w:r>
      <w:r>
        <w:t xml:space="preserve"> of invoices,</w:t>
      </w:r>
      <w:r w:rsidRPr="00231790">
        <w:t xml:space="preserve"> there may be many </w:t>
      </w:r>
      <w:r w:rsidR="00E03048">
        <w:t>suppliers so the volume of eInvoices can add up</w:t>
      </w:r>
      <w:r w:rsidR="00E13B6C">
        <w:t>.</w:t>
      </w:r>
    </w:p>
    <w:p w14:paraId="1D372AB8" w14:textId="3A475986" w:rsidR="006658C4" w:rsidRDefault="00856A10" w:rsidP="005A2AFD">
      <w:pPr>
        <w:pStyle w:val="ListParagraph"/>
        <w:numPr>
          <w:ilvl w:val="0"/>
          <w:numId w:val="20"/>
        </w:numPr>
      </w:pPr>
      <w:r>
        <w:t>A</w:t>
      </w:r>
      <w:r w:rsidR="00350372" w:rsidRPr="00231790">
        <w:t>re already eInvoicing (because they’ve advised you</w:t>
      </w:r>
      <w:r w:rsidR="00A03ECF" w:rsidRPr="00231790">
        <w:t xml:space="preserve"> they can send eInvoices</w:t>
      </w:r>
      <w:r w:rsidR="00344107">
        <w:t xml:space="preserve"> or you know that they</w:t>
      </w:r>
      <w:r w:rsidR="00344107" w:rsidRPr="00344107">
        <w:t xml:space="preserve"> </w:t>
      </w:r>
      <w:r w:rsidR="00344107" w:rsidRPr="00231790">
        <w:t>send eInvoices to other customers</w:t>
      </w:r>
      <w:r w:rsidR="00350372" w:rsidRPr="00231790">
        <w:t>)</w:t>
      </w:r>
      <w:r w:rsidR="00A03ECF" w:rsidRPr="00231790">
        <w:t xml:space="preserve"> – let them know you can receive </w:t>
      </w:r>
      <w:r w:rsidR="00344107">
        <w:t xml:space="preserve">eInvoices </w:t>
      </w:r>
      <w:r w:rsidR="00A03ECF" w:rsidRPr="00231790">
        <w:t>now</w:t>
      </w:r>
      <w:r w:rsidR="00E13B6C">
        <w:t>.</w:t>
      </w:r>
    </w:p>
    <w:p w14:paraId="72BA2FC8" w14:textId="77777777" w:rsidR="0090551B" w:rsidRDefault="00856A10" w:rsidP="006658C4">
      <w:pPr>
        <w:pStyle w:val="ListParagraph"/>
        <w:numPr>
          <w:ilvl w:val="0"/>
          <w:numId w:val="20"/>
        </w:numPr>
      </w:pPr>
      <w:r>
        <w:t>A</w:t>
      </w:r>
      <w:r w:rsidR="006658C4" w:rsidRPr="00231790">
        <w:t>re already registered to receive eInvoices</w:t>
      </w:r>
      <w:r w:rsidR="006658C4">
        <w:t xml:space="preserve"> – this indicates they may be using software that can easily send eInvoices, too. </w:t>
      </w:r>
    </w:p>
    <w:bookmarkEnd w:id="1"/>
    <w:p w14:paraId="4EE090C7" w14:textId="5CB4427F" w:rsidR="00B12212" w:rsidRDefault="000A782D" w:rsidP="006658C4">
      <w:pPr>
        <w:pStyle w:val="ListParagraph"/>
        <w:numPr>
          <w:ilvl w:val="0"/>
          <w:numId w:val="20"/>
        </w:numPr>
      </w:pPr>
      <w:r>
        <w:t>D</w:t>
      </w:r>
      <w:r w:rsidR="0090551B">
        <w:t xml:space="preserve">o business with central government agencies. </w:t>
      </w:r>
      <w:r w:rsidR="00513606">
        <w:t>These agencies are required to be able to receive eInvoices and will be asking their suppliers to send eInvoices</w:t>
      </w:r>
      <w:r w:rsidR="00E13B6C">
        <w:t>.</w:t>
      </w:r>
    </w:p>
    <w:p w14:paraId="126A0F34" w14:textId="2229B720" w:rsidR="008A7DEA" w:rsidRPr="00B12212" w:rsidRDefault="008A7DEA">
      <w:pPr>
        <w:spacing w:before="0" w:after="200" w:line="276" w:lineRule="auto"/>
        <w:rPr>
          <w:b/>
          <w:sz w:val="18"/>
          <w:szCs w:val="18"/>
        </w:rPr>
      </w:pPr>
      <w:r w:rsidRPr="00B12212">
        <w:rPr>
          <w:b/>
          <w:sz w:val="18"/>
          <w:szCs w:val="18"/>
        </w:rPr>
        <w:br w:type="page"/>
      </w:r>
    </w:p>
    <w:p w14:paraId="3E519E51" w14:textId="3BDE3AE4" w:rsidR="00737161" w:rsidRPr="001649E7" w:rsidRDefault="00737161" w:rsidP="001649E7">
      <w:pPr>
        <w:rPr>
          <w:b/>
        </w:rPr>
      </w:pPr>
      <w:r w:rsidRPr="001649E7">
        <w:rPr>
          <w:b/>
          <w:sz w:val="28"/>
          <w:szCs w:val="28"/>
        </w:rPr>
        <w:lastRenderedPageBreak/>
        <w:t>Email 1:</w:t>
      </w:r>
      <w:r w:rsidRPr="001649E7">
        <w:rPr>
          <w:b/>
        </w:rPr>
        <w:t xml:space="preserve"> </w:t>
      </w:r>
      <w:r w:rsidR="00C6432F" w:rsidRPr="001649E7">
        <w:rPr>
          <w:b/>
        </w:rPr>
        <w:t>Encouraging your clients to get set up to send and receive eInvoices</w:t>
      </w:r>
      <w:r w:rsidRPr="001649E7">
        <w:rPr>
          <w:b/>
        </w:rPr>
        <w:t xml:space="preserve"> </w:t>
      </w:r>
    </w:p>
    <w:p w14:paraId="5C336343" w14:textId="57C87E44" w:rsidR="00737161" w:rsidRPr="009A24A8" w:rsidRDefault="00737161" w:rsidP="00737161">
      <w:pPr>
        <w:ind w:right="57"/>
        <w:rPr>
          <w:rFonts w:cstheme="minorHAnsi"/>
        </w:rPr>
      </w:pPr>
      <w:r w:rsidRPr="009A24A8">
        <w:rPr>
          <w:rFonts w:cstheme="minorHAnsi"/>
        </w:rPr>
        <w:t xml:space="preserve">Dear </w:t>
      </w:r>
      <w:r w:rsidRPr="009A24A8">
        <w:rPr>
          <w:rFonts w:cstheme="minorHAnsi"/>
          <w:i/>
          <w:iCs/>
        </w:rPr>
        <w:t>[name]</w:t>
      </w:r>
    </w:p>
    <w:p w14:paraId="3A73F960" w14:textId="402A4576" w:rsidR="00737161" w:rsidRPr="00C65A6D" w:rsidRDefault="00C6432F" w:rsidP="00737161">
      <w:pPr>
        <w:ind w:right="57"/>
        <w:rPr>
          <w:b/>
          <w:sz w:val="28"/>
          <w:szCs w:val="28"/>
        </w:rPr>
      </w:pPr>
      <w:r w:rsidRPr="00C65A6D">
        <w:rPr>
          <w:b/>
          <w:sz w:val="28"/>
          <w:szCs w:val="28"/>
        </w:rPr>
        <w:t>It’s time to move to eInvoicing</w:t>
      </w:r>
    </w:p>
    <w:p w14:paraId="75DE8214" w14:textId="77777777" w:rsidR="00C6432F" w:rsidRDefault="00C6432F" w:rsidP="00737161">
      <w:pPr>
        <w:ind w:left="57" w:right="57"/>
        <w:rPr>
          <w:rFonts w:cstheme="minorHAnsi"/>
        </w:rPr>
      </w:pPr>
      <w:r>
        <w:rPr>
          <w:rFonts w:cstheme="minorHAnsi"/>
        </w:rPr>
        <w:t xml:space="preserve">Have you heard of eInvoicing? It’s rolling out across New Zealand </w:t>
      </w:r>
      <w:r w:rsidR="00E94687">
        <w:rPr>
          <w:rFonts w:cstheme="minorHAnsi"/>
        </w:rPr>
        <w:t>with</w:t>
      </w:r>
      <w:r w:rsidR="00E94687" w:rsidRPr="009A24A8">
        <w:rPr>
          <w:rFonts w:cstheme="minorHAnsi"/>
        </w:rPr>
        <w:t xml:space="preserve"> </w:t>
      </w:r>
      <w:r w:rsidR="00737161">
        <w:rPr>
          <w:rFonts w:cstheme="minorHAnsi"/>
        </w:rPr>
        <w:t>many businesses and the wider</w:t>
      </w:r>
      <w:r w:rsidR="0038787D">
        <w:rPr>
          <w:rFonts w:cstheme="minorHAnsi"/>
        </w:rPr>
        <w:t xml:space="preserve"> g</w:t>
      </w:r>
      <w:r w:rsidR="00737161" w:rsidRPr="009A24A8">
        <w:rPr>
          <w:rFonts w:cstheme="minorHAnsi"/>
        </w:rPr>
        <w:t xml:space="preserve">overnment </w:t>
      </w:r>
      <w:r w:rsidR="00737161">
        <w:rPr>
          <w:rFonts w:cstheme="minorHAnsi"/>
        </w:rPr>
        <w:t>sector</w:t>
      </w:r>
      <w:r>
        <w:rPr>
          <w:rFonts w:cstheme="minorHAnsi"/>
        </w:rPr>
        <w:t xml:space="preserve"> </w:t>
      </w:r>
      <w:r w:rsidR="00737161" w:rsidRPr="009A24A8">
        <w:rPr>
          <w:rFonts w:cstheme="minorHAnsi"/>
        </w:rPr>
        <w:t>progressively becoming enabled</w:t>
      </w:r>
      <w:r w:rsidR="00737161">
        <w:rPr>
          <w:rFonts w:cstheme="minorHAnsi"/>
        </w:rPr>
        <w:t xml:space="preserve"> to send and receive </w:t>
      </w:r>
      <w:r w:rsidR="00F52823">
        <w:rPr>
          <w:rFonts w:cstheme="minorHAnsi"/>
        </w:rPr>
        <w:t>eInvoice</w:t>
      </w:r>
      <w:r w:rsidR="00737161">
        <w:rPr>
          <w:rFonts w:cstheme="minorHAnsi"/>
        </w:rPr>
        <w:t>s</w:t>
      </w:r>
      <w:r w:rsidR="00737161" w:rsidRPr="009A24A8">
        <w:rPr>
          <w:rFonts w:cstheme="minorHAnsi"/>
        </w:rPr>
        <w:t xml:space="preserve">. </w:t>
      </w:r>
    </w:p>
    <w:p w14:paraId="0E32B145" w14:textId="2AC990BC" w:rsidR="00737161" w:rsidRDefault="00D31F90" w:rsidP="00737161">
      <w:pPr>
        <w:ind w:left="57" w:right="57"/>
        <w:rPr>
          <w:rFonts w:cstheme="minorHAnsi"/>
        </w:rPr>
      </w:pPr>
      <w:r>
        <w:rPr>
          <w:rFonts w:cstheme="minorHAnsi"/>
        </w:rPr>
        <w:t xml:space="preserve">There are already </w:t>
      </w:r>
      <w:r w:rsidR="004F0C51">
        <w:rPr>
          <w:rFonts w:cstheme="minorHAnsi"/>
        </w:rPr>
        <w:t>thousands of</w:t>
      </w:r>
      <w:r>
        <w:rPr>
          <w:rFonts w:cstheme="minorHAnsi"/>
        </w:rPr>
        <w:t xml:space="preserve"> businesses registered to receive eInvoices and </w:t>
      </w:r>
      <w:r w:rsidR="004F0C51">
        <w:rPr>
          <w:rFonts w:cstheme="minorHAnsi"/>
        </w:rPr>
        <w:t>hundreds registering every month</w:t>
      </w:r>
      <w:r>
        <w:rPr>
          <w:rFonts w:cstheme="minorHAnsi"/>
        </w:rPr>
        <w:t>.</w:t>
      </w:r>
    </w:p>
    <w:p w14:paraId="0A7C98ED" w14:textId="73F78F02" w:rsidR="00C6432F" w:rsidRDefault="00C6432F" w:rsidP="00737161">
      <w:pPr>
        <w:ind w:left="57" w:right="57"/>
        <w:rPr>
          <w:rFonts w:cstheme="minorHAnsi"/>
        </w:rPr>
      </w:pPr>
      <w:r>
        <w:rPr>
          <w:rFonts w:cstheme="minorHAnsi"/>
        </w:rPr>
        <w:t xml:space="preserve">We recommend you get set up to send eInvoices </w:t>
      </w:r>
      <w:r w:rsidR="00C65A6D">
        <w:rPr>
          <w:rFonts w:cstheme="minorHAnsi"/>
        </w:rPr>
        <w:t>(</w:t>
      </w:r>
      <w:r>
        <w:rPr>
          <w:rFonts w:cstheme="minorHAnsi"/>
        </w:rPr>
        <w:t>instead of PDFs</w:t>
      </w:r>
      <w:r w:rsidR="00C65A6D">
        <w:rPr>
          <w:rFonts w:cstheme="minorHAnsi"/>
        </w:rPr>
        <w:t>)</w:t>
      </w:r>
      <w:r>
        <w:rPr>
          <w:rFonts w:cstheme="minorHAnsi"/>
        </w:rPr>
        <w:t xml:space="preserve"> to your </w:t>
      </w:r>
      <w:r w:rsidR="00C65A6D">
        <w:rPr>
          <w:rFonts w:cstheme="minorHAnsi"/>
        </w:rPr>
        <w:t>buyers</w:t>
      </w:r>
      <w:r w:rsidR="008B6AA9">
        <w:rPr>
          <w:rFonts w:cstheme="minorHAnsi"/>
        </w:rPr>
        <w:t xml:space="preserve"> (businesses only)</w:t>
      </w:r>
      <w:r w:rsidR="00C65A6D">
        <w:rPr>
          <w:rFonts w:cstheme="minorHAnsi"/>
        </w:rPr>
        <w:t xml:space="preserve"> and</w:t>
      </w:r>
      <w:r>
        <w:rPr>
          <w:rFonts w:cstheme="minorHAnsi"/>
        </w:rPr>
        <w:t xml:space="preserve"> register to receive eInvoices from your suppliers. </w:t>
      </w:r>
    </w:p>
    <w:p w14:paraId="420A8106" w14:textId="1C923E72" w:rsidR="00C6432F" w:rsidRPr="00C65A6D" w:rsidRDefault="00C65A6D" w:rsidP="00C65A6D">
      <w:pPr>
        <w:ind w:right="57"/>
        <w:rPr>
          <w:b/>
          <w:sz w:val="28"/>
          <w:szCs w:val="28"/>
        </w:rPr>
      </w:pPr>
      <w:r w:rsidRPr="00C65A6D">
        <w:rPr>
          <w:b/>
          <w:sz w:val="28"/>
          <w:szCs w:val="28"/>
        </w:rPr>
        <w:t>What is eInvoicing</w:t>
      </w:r>
    </w:p>
    <w:p w14:paraId="101E40EF" w14:textId="77777777" w:rsidR="00C6432F" w:rsidRDefault="00C6432F" w:rsidP="00C6432F">
      <w:pPr>
        <w:spacing w:after="0" w:line="240" w:lineRule="auto"/>
        <w:rPr>
          <w:rFonts w:cstheme="minorHAnsi"/>
        </w:rPr>
      </w:pPr>
      <w:r>
        <w:t xml:space="preserve">eInvoicing is the digital exchange of invoice information directly between buyers’ and suppliers’ financial systems, even if these systems are different. </w:t>
      </w:r>
    </w:p>
    <w:p w14:paraId="73ADDD40" w14:textId="5F29FB88" w:rsidR="00C6432F" w:rsidRDefault="00C6432F" w:rsidP="00C6432F">
      <w:pPr>
        <w:pStyle w:val="NormalWeb"/>
        <w:rPr>
          <w:rFonts w:asciiTheme="minorHAnsi" w:eastAsiaTheme="minorHAnsi" w:hAnsiTheme="minorHAnsi" w:cstheme="minorBidi"/>
          <w:sz w:val="22"/>
          <w:szCs w:val="22"/>
          <w:lang w:eastAsia="en-US"/>
        </w:rPr>
      </w:pPr>
      <w:r w:rsidRPr="00C44321">
        <w:rPr>
          <w:rFonts w:asciiTheme="minorHAnsi" w:eastAsiaTheme="minorHAnsi" w:hAnsiTheme="minorHAnsi" w:cstheme="minorBidi"/>
          <w:sz w:val="22"/>
          <w:szCs w:val="22"/>
          <w:lang w:eastAsia="en-US"/>
        </w:rPr>
        <w:t xml:space="preserve">With </w:t>
      </w:r>
      <w:r>
        <w:rPr>
          <w:rFonts w:asciiTheme="minorHAnsi" w:eastAsiaTheme="minorHAnsi" w:hAnsiTheme="minorHAnsi" w:cstheme="minorBidi"/>
          <w:sz w:val="22"/>
          <w:szCs w:val="22"/>
          <w:lang w:eastAsia="en-US"/>
        </w:rPr>
        <w:t>eInvoicing</w:t>
      </w:r>
      <w:r w:rsidRPr="00C44321">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you</w:t>
      </w:r>
      <w:r w:rsidRPr="00C44321">
        <w:rPr>
          <w:rFonts w:asciiTheme="minorHAnsi" w:eastAsiaTheme="minorHAnsi" w:hAnsiTheme="minorHAnsi" w:cstheme="minorBidi"/>
          <w:sz w:val="22"/>
          <w:szCs w:val="22"/>
          <w:lang w:eastAsia="en-US"/>
        </w:rPr>
        <w:t xml:space="preserve"> no longer need to generate paper-based or PDF invoices that have to be printed, posted or emailed</w:t>
      </w:r>
      <w:r w:rsidR="00C65A6D">
        <w:rPr>
          <w:rFonts w:asciiTheme="minorHAnsi" w:eastAsiaTheme="minorHAnsi" w:hAnsiTheme="minorHAnsi" w:cstheme="minorBidi"/>
          <w:sz w:val="22"/>
          <w:szCs w:val="22"/>
          <w:lang w:eastAsia="en-US"/>
        </w:rPr>
        <w:t xml:space="preserve"> to your buyers</w:t>
      </w:r>
      <w:r w:rsidRPr="00C44321">
        <w:rPr>
          <w:rFonts w:asciiTheme="minorHAnsi" w:eastAsiaTheme="minorHAnsi" w:hAnsiTheme="minorHAnsi" w:cstheme="minorBidi"/>
          <w:sz w:val="22"/>
          <w:szCs w:val="22"/>
          <w:lang w:eastAsia="en-US"/>
        </w:rPr>
        <w:t xml:space="preserve">, and </w:t>
      </w:r>
      <w:r w:rsidR="00C65A6D">
        <w:rPr>
          <w:rFonts w:asciiTheme="minorHAnsi" w:eastAsiaTheme="minorHAnsi" w:hAnsiTheme="minorHAnsi" w:cstheme="minorBidi"/>
          <w:sz w:val="22"/>
          <w:szCs w:val="22"/>
          <w:lang w:eastAsia="en-US"/>
        </w:rPr>
        <w:t>you</w:t>
      </w:r>
      <w:r w:rsidRPr="00C44321">
        <w:rPr>
          <w:rFonts w:asciiTheme="minorHAnsi" w:eastAsiaTheme="minorHAnsi" w:hAnsiTheme="minorHAnsi" w:cstheme="minorBidi"/>
          <w:sz w:val="22"/>
          <w:szCs w:val="22"/>
          <w:lang w:eastAsia="en-US"/>
        </w:rPr>
        <w:t xml:space="preserve"> no longer need to enter </w:t>
      </w:r>
      <w:r w:rsidR="00DF09C9">
        <w:rPr>
          <w:rFonts w:asciiTheme="minorHAnsi" w:eastAsiaTheme="minorHAnsi" w:hAnsiTheme="minorHAnsi" w:cstheme="minorBidi"/>
          <w:sz w:val="22"/>
          <w:szCs w:val="22"/>
          <w:lang w:eastAsia="en-US"/>
        </w:rPr>
        <w:t>these</w:t>
      </w:r>
      <w:r w:rsidR="00B927CB">
        <w:rPr>
          <w:rFonts w:asciiTheme="minorHAnsi" w:eastAsiaTheme="minorHAnsi" w:hAnsiTheme="minorHAnsi" w:cstheme="minorBidi"/>
          <w:sz w:val="22"/>
          <w:szCs w:val="22"/>
          <w:lang w:eastAsia="en-US"/>
        </w:rPr>
        <w:t xml:space="preserve"> </w:t>
      </w:r>
      <w:r w:rsidR="00AC0D4E">
        <w:rPr>
          <w:rFonts w:asciiTheme="minorHAnsi" w:eastAsiaTheme="minorHAnsi" w:hAnsiTheme="minorHAnsi" w:cstheme="minorBidi"/>
          <w:sz w:val="22"/>
          <w:szCs w:val="22"/>
          <w:lang w:eastAsia="en-US"/>
        </w:rPr>
        <w:t xml:space="preserve">manually </w:t>
      </w:r>
      <w:r w:rsidR="00AC0D4E" w:rsidRPr="00C44321">
        <w:rPr>
          <w:rFonts w:asciiTheme="minorHAnsi" w:eastAsiaTheme="minorHAnsi" w:hAnsiTheme="minorHAnsi" w:cstheme="minorBidi"/>
          <w:sz w:val="22"/>
          <w:szCs w:val="22"/>
          <w:lang w:eastAsia="en-US"/>
        </w:rPr>
        <w:t>into</w:t>
      </w:r>
      <w:r w:rsidRPr="00C44321">
        <w:rPr>
          <w:rFonts w:asciiTheme="minorHAnsi" w:eastAsiaTheme="minorHAnsi" w:hAnsiTheme="minorHAnsi" w:cstheme="minorBidi"/>
          <w:sz w:val="22"/>
          <w:szCs w:val="22"/>
          <w:lang w:eastAsia="en-US"/>
        </w:rPr>
        <w:t xml:space="preserve"> </w:t>
      </w:r>
      <w:r w:rsidR="00C65A6D">
        <w:rPr>
          <w:rFonts w:asciiTheme="minorHAnsi" w:eastAsiaTheme="minorHAnsi" w:hAnsiTheme="minorHAnsi" w:cstheme="minorBidi"/>
          <w:sz w:val="22"/>
          <w:szCs w:val="22"/>
          <w:lang w:eastAsia="en-US"/>
        </w:rPr>
        <w:t xml:space="preserve">your &lt;Xero/name of accounting system&gt; </w:t>
      </w:r>
      <w:r w:rsidRPr="00C44321">
        <w:rPr>
          <w:rFonts w:asciiTheme="minorHAnsi" w:eastAsiaTheme="minorHAnsi" w:hAnsiTheme="minorHAnsi" w:cstheme="minorBidi"/>
          <w:sz w:val="22"/>
          <w:szCs w:val="22"/>
          <w:lang w:eastAsia="en-US"/>
        </w:rPr>
        <w:t xml:space="preserve">system. </w:t>
      </w:r>
    </w:p>
    <w:p w14:paraId="700DC494" w14:textId="18D37200" w:rsidR="00C6432F" w:rsidRDefault="00C6432F" w:rsidP="00C6432F">
      <w:r>
        <w:t xml:space="preserve">Removing manual handling of invoices means </w:t>
      </w:r>
      <w:r w:rsidR="008B6AA9">
        <w:t>your sent eInvoices</w:t>
      </w:r>
      <w:r>
        <w:t xml:space="preserve"> get to the right place (and don’t get lost) and prevents errors from happening – all helping to reduce delays in processing and payment of your invoices.</w:t>
      </w:r>
      <w:r w:rsidRPr="00C0770D">
        <w:t xml:space="preserve"> </w:t>
      </w:r>
      <w:r w:rsidR="008B6AA9">
        <w:t>And for eInvoices you receive</w:t>
      </w:r>
      <w:r w:rsidR="007768E9">
        <w:t xml:space="preserve"> directly into your accounting system</w:t>
      </w:r>
      <w:r w:rsidR="008B305A">
        <w:t xml:space="preserve"> – for example your ACC, phone, power or other bills</w:t>
      </w:r>
      <w:r w:rsidR="0018652C">
        <w:t xml:space="preserve"> -</w:t>
      </w:r>
      <w:r w:rsidR="008B6AA9">
        <w:t xml:space="preserve"> it’ll reduce admin </w:t>
      </w:r>
      <w:r w:rsidR="007768E9">
        <w:t xml:space="preserve">coding </w:t>
      </w:r>
      <w:r w:rsidR="008B6AA9">
        <w:t>time</w:t>
      </w:r>
      <w:r w:rsidR="007768E9">
        <w:t xml:space="preserve"> and </w:t>
      </w:r>
      <w:r w:rsidR="00A17A09">
        <w:t xml:space="preserve">improve </w:t>
      </w:r>
      <w:r w:rsidR="007768E9">
        <w:t>accuracy</w:t>
      </w:r>
      <w:r w:rsidR="008B6AA9">
        <w:t xml:space="preserve">. </w:t>
      </w:r>
      <w:r w:rsidRPr="00C44321">
        <w:t>It</w:t>
      </w:r>
      <w:r w:rsidR="00513606">
        <w:t xml:space="preserve"> also</w:t>
      </w:r>
      <w:r>
        <w:t>:</w:t>
      </w:r>
    </w:p>
    <w:p w14:paraId="5B3B43FF" w14:textId="02C93814" w:rsidR="00C6432F" w:rsidRDefault="00C6432F" w:rsidP="00C6432F">
      <w:pPr>
        <w:pStyle w:val="ListParagraph"/>
        <w:numPr>
          <w:ilvl w:val="0"/>
          <w:numId w:val="28"/>
        </w:numPr>
      </w:pPr>
      <w:r w:rsidRPr="00C44321">
        <w:t>improves security</w:t>
      </w:r>
      <w:r w:rsidR="00B927CB">
        <w:t>,</w:t>
      </w:r>
      <w:r w:rsidRPr="00C44321">
        <w:t xml:space="preserve"> </w:t>
      </w:r>
    </w:p>
    <w:p w14:paraId="70CDFC32" w14:textId="375F42F9" w:rsidR="00C6432F" w:rsidRDefault="00C6432F" w:rsidP="00C6432F">
      <w:pPr>
        <w:pStyle w:val="ListParagraph"/>
        <w:numPr>
          <w:ilvl w:val="0"/>
          <w:numId w:val="28"/>
        </w:numPr>
      </w:pPr>
      <w:r w:rsidRPr="00C44321">
        <w:t>speeds up payments</w:t>
      </w:r>
      <w:r w:rsidR="00DF09C9">
        <w:t xml:space="preserve"> and</w:t>
      </w:r>
    </w:p>
    <w:p w14:paraId="5C7AE0F9" w14:textId="62217575" w:rsidR="00940CB9" w:rsidRDefault="00940CB9" w:rsidP="00C6432F">
      <w:pPr>
        <w:pStyle w:val="ListParagraph"/>
        <w:numPr>
          <w:ilvl w:val="0"/>
          <w:numId w:val="28"/>
        </w:numPr>
      </w:pPr>
      <w:r>
        <w:t>makes it much easier at end</w:t>
      </w:r>
      <w:r w:rsidR="0018652C">
        <w:t>-</w:t>
      </w:r>
      <w:r>
        <w:t>of</w:t>
      </w:r>
      <w:r w:rsidR="0018652C">
        <w:t>-</w:t>
      </w:r>
      <w:r>
        <w:t>year time</w:t>
      </w:r>
      <w:r w:rsidR="0018652C">
        <w:t>.</w:t>
      </w:r>
    </w:p>
    <w:p w14:paraId="2950FE3B" w14:textId="4F2D5173" w:rsidR="00C6432F" w:rsidRPr="00C44321" w:rsidRDefault="00C6432F" w:rsidP="00C6432F">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w:t>
      </w:r>
      <w:r w:rsidRPr="00623C28">
        <w:rPr>
          <w:rFonts w:asciiTheme="minorHAnsi" w:eastAsiaTheme="minorHAnsi" w:hAnsiTheme="minorHAnsi" w:cstheme="minorBidi"/>
          <w:sz w:val="22"/>
          <w:szCs w:val="22"/>
          <w:lang w:eastAsia="en-US"/>
        </w:rPr>
        <w:t xml:space="preserve">ecause </w:t>
      </w:r>
      <w:r>
        <w:rPr>
          <w:rFonts w:asciiTheme="minorHAnsi" w:eastAsiaTheme="minorHAnsi" w:hAnsiTheme="minorHAnsi" w:cstheme="minorBidi"/>
          <w:sz w:val="22"/>
          <w:szCs w:val="22"/>
          <w:lang w:eastAsia="en-US"/>
        </w:rPr>
        <w:t>eInvoicing</w:t>
      </w:r>
      <w:r w:rsidRPr="00623C28">
        <w:rPr>
          <w:rFonts w:asciiTheme="minorHAnsi" w:eastAsiaTheme="minorHAnsi" w:hAnsiTheme="minorHAnsi" w:cstheme="minorBidi"/>
          <w:sz w:val="22"/>
          <w:szCs w:val="22"/>
          <w:lang w:eastAsia="en-US"/>
        </w:rPr>
        <w:t xml:space="preserve"> allows you to connect to </w:t>
      </w:r>
      <w:r w:rsidRPr="005D78EA">
        <w:rPr>
          <w:rFonts w:asciiTheme="minorHAnsi" w:eastAsiaTheme="minorHAnsi" w:hAnsiTheme="minorHAnsi" w:cstheme="minorBidi"/>
          <w:i/>
          <w:sz w:val="22"/>
          <w:szCs w:val="22"/>
          <w:lang w:eastAsia="en-US"/>
        </w:rPr>
        <w:t>any</w:t>
      </w:r>
      <w:r w:rsidRPr="00623C28">
        <w:rPr>
          <w:rFonts w:asciiTheme="minorHAnsi" w:eastAsiaTheme="minorHAnsi" w:hAnsiTheme="minorHAnsi" w:cstheme="minorBidi"/>
          <w:sz w:val="22"/>
          <w:szCs w:val="22"/>
          <w:lang w:eastAsia="en-US"/>
        </w:rPr>
        <w:t xml:space="preserve"> financial system</w:t>
      </w:r>
      <w:r w:rsidR="0018652C">
        <w:rPr>
          <w:rFonts w:asciiTheme="minorHAnsi" w:eastAsiaTheme="minorHAnsi" w:hAnsiTheme="minorHAnsi" w:cstheme="minorBidi"/>
          <w:sz w:val="22"/>
          <w:szCs w:val="22"/>
          <w:lang w:eastAsia="en-US"/>
        </w:rPr>
        <w:t>,</w:t>
      </w:r>
      <w:r w:rsidRPr="00623C28">
        <w:rPr>
          <w:rFonts w:asciiTheme="minorHAnsi" w:eastAsiaTheme="minorHAnsi" w:hAnsiTheme="minorHAnsi" w:cstheme="minorBidi"/>
          <w:sz w:val="22"/>
          <w:szCs w:val="22"/>
          <w:lang w:eastAsia="en-US"/>
        </w:rPr>
        <w:t xml:space="preserve"> you can</w:t>
      </w:r>
      <w:r>
        <w:rPr>
          <w:rFonts w:ascii="Arial" w:hAnsi="Arial" w:cs="Arial"/>
          <w:color w:val="414042"/>
        </w:rPr>
        <w:t xml:space="preserve"> </w:t>
      </w:r>
      <w:r w:rsidRPr="00623C28">
        <w:rPr>
          <w:rFonts w:asciiTheme="minorHAnsi" w:eastAsiaTheme="minorHAnsi" w:hAnsiTheme="minorHAnsi" w:cstheme="minorBidi"/>
          <w:sz w:val="22"/>
          <w:szCs w:val="22"/>
          <w:lang w:eastAsia="en-US"/>
        </w:rPr>
        <w:t xml:space="preserve">connect to </w:t>
      </w:r>
      <w:r w:rsidRPr="00407AE9">
        <w:rPr>
          <w:rFonts w:asciiTheme="minorHAnsi" w:eastAsiaTheme="minorHAnsi" w:hAnsiTheme="minorHAnsi" w:cstheme="minorBidi"/>
          <w:i/>
          <w:sz w:val="22"/>
          <w:szCs w:val="22"/>
          <w:lang w:eastAsia="en-US"/>
        </w:rPr>
        <w:t>all buyers</w:t>
      </w:r>
      <w:r w:rsidRPr="00623C28">
        <w:rPr>
          <w:rFonts w:asciiTheme="minorHAnsi" w:eastAsiaTheme="minorHAnsi" w:hAnsiTheme="minorHAnsi" w:cstheme="minorBidi"/>
          <w:sz w:val="22"/>
          <w:szCs w:val="22"/>
          <w:lang w:eastAsia="en-US"/>
        </w:rPr>
        <w:t xml:space="preserve"> from your invoicing system through the open network. </w:t>
      </w:r>
    </w:p>
    <w:p w14:paraId="022D4E06" w14:textId="517DD98B" w:rsidR="00737161" w:rsidRDefault="00737161" w:rsidP="00737161">
      <w:pPr>
        <w:ind w:right="57"/>
        <w:rPr>
          <w:b/>
          <w:sz w:val="28"/>
          <w:szCs w:val="28"/>
        </w:rPr>
      </w:pPr>
      <w:r w:rsidRPr="00385A95">
        <w:rPr>
          <w:b/>
          <w:sz w:val="28"/>
          <w:szCs w:val="28"/>
        </w:rPr>
        <w:t>Getting started</w:t>
      </w:r>
    </w:p>
    <w:p w14:paraId="1F16F308" w14:textId="17834125" w:rsidR="00737161" w:rsidRDefault="00737161" w:rsidP="00737161">
      <w:pPr>
        <w:spacing w:after="0" w:line="240" w:lineRule="auto"/>
      </w:pPr>
      <w:r>
        <w:t xml:space="preserve">Now’s the time to get started with </w:t>
      </w:r>
      <w:r w:rsidR="002D0FA8">
        <w:t>eInvoicing</w:t>
      </w:r>
      <w:r>
        <w:t xml:space="preserve"> so you can send </w:t>
      </w:r>
      <w:r w:rsidR="00F52823">
        <w:t>eInvoice</w:t>
      </w:r>
      <w:r>
        <w:t>s</w:t>
      </w:r>
      <w:r w:rsidR="007A3A68">
        <w:t xml:space="preserve"> instead of PDFs</w:t>
      </w:r>
      <w:r w:rsidR="008B6AA9">
        <w:t xml:space="preserve"> to your buyers</w:t>
      </w:r>
      <w:r>
        <w:t>. Here’s how:</w:t>
      </w:r>
    </w:p>
    <w:p w14:paraId="0B14F26E" w14:textId="43580389" w:rsidR="007A3A68" w:rsidRDefault="00F533AA" w:rsidP="00737161">
      <w:pPr>
        <w:spacing w:before="100" w:beforeAutospacing="1" w:after="100" w:afterAutospacing="1" w:line="240" w:lineRule="auto"/>
        <w:rPr>
          <w:b/>
        </w:rPr>
      </w:pPr>
      <w:r w:rsidRPr="00DA5690">
        <w:rPr>
          <w:rFonts w:cstheme="minorHAnsi"/>
          <w:b/>
          <w:noProof/>
          <w:highlight w:val="lightGray"/>
        </w:rPr>
        <mc:AlternateContent>
          <mc:Choice Requires="wps">
            <w:drawing>
              <wp:anchor distT="0" distB="0" distL="114300" distR="114300" simplePos="0" relativeHeight="251698176" behindDoc="0" locked="0" layoutInCell="1" allowOverlap="1" wp14:anchorId="09B40A4E" wp14:editId="7FB8F7BC">
                <wp:simplePos x="0" y="0"/>
                <wp:positionH relativeFrom="margin">
                  <wp:posOffset>34290</wp:posOffset>
                </wp:positionH>
                <wp:positionV relativeFrom="paragraph">
                  <wp:posOffset>177800</wp:posOffset>
                </wp:positionV>
                <wp:extent cx="4752975" cy="590550"/>
                <wp:effectExtent l="0" t="0" r="28575" b="285750"/>
                <wp:wrapNone/>
                <wp:docPr id="24" name="Rounded Rectangular Callout 10"/>
                <wp:cNvGraphicFramePr/>
                <a:graphic xmlns:a="http://schemas.openxmlformats.org/drawingml/2006/main">
                  <a:graphicData uri="http://schemas.microsoft.com/office/word/2010/wordprocessingShape">
                    <wps:wsp>
                      <wps:cNvSpPr/>
                      <wps:spPr>
                        <a:xfrm>
                          <a:off x="0" y="0"/>
                          <a:ext cx="4752975" cy="590550"/>
                        </a:xfrm>
                        <a:prstGeom prst="wedgeRoundRectCallout">
                          <a:avLst>
                            <a:gd name="adj1" fmla="val -23174"/>
                            <a:gd name="adj2" fmla="val 94065"/>
                            <a:gd name="adj3" fmla="val 16667"/>
                          </a:avLst>
                        </a:prstGeom>
                        <a:solidFill>
                          <a:srgbClr val="2A737F"/>
                        </a:solidFill>
                        <a:ln w="25400" cap="flat" cmpd="sng" algn="ctr">
                          <a:solidFill>
                            <a:srgbClr val="32CAD4"/>
                          </a:solidFill>
                          <a:prstDash val="solid"/>
                        </a:ln>
                        <a:effectLst/>
                      </wps:spPr>
                      <wps:txbx>
                        <w:txbxContent>
                          <w:p w14:paraId="3F35FDF5" w14:textId="77777777" w:rsidR="00F533AA" w:rsidRPr="00DA5690" w:rsidRDefault="00F533AA" w:rsidP="00F533AA">
                            <w:pPr>
                              <w:jc w:val="center"/>
                              <w:rPr>
                                <w:color w:val="FFFFFF" w:themeColor="background1"/>
                              </w:rPr>
                            </w:pPr>
                            <w:r>
                              <w:rPr>
                                <w:color w:val="FFFFFF" w:themeColor="background1"/>
                              </w:rPr>
                              <w:t>Choose the following content depending on what accounting or invoicing system your client uses</w:t>
                            </w:r>
                          </w:p>
                          <w:p w14:paraId="3F0FF034" w14:textId="77777777" w:rsidR="00F533AA" w:rsidRPr="00DA5690" w:rsidRDefault="00F533AA" w:rsidP="00F533AA">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40A4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0" o:spid="_x0000_s1026" type="#_x0000_t62" style="position:absolute;margin-left:2.7pt;margin-top:14pt;width:374.25pt;height:46.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R5sQIAAIAFAAAOAAAAZHJzL2Uyb0RvYy54bWysVEtv2zAMvg/YfxB0b/2InSxBkyJIkGFA&#10;0QZth54ZWXY8yJImKbG7Xz9KdpN03WnYRSZNivr48XFz2zWCHLmxtZJzmlzHlHDJVFHLak6/P2+u&#10;vlBiHcgChJJ8Tl+5pbeLz59uWj3jqdorUXBDMIi0s1bP6d45PYsiy/a8AXutNJdoLJVpwKFqqqgw&#10;0GL0RkRpHI+jVplCG8W4tfh33RvpIsQvS87cQ1la7oiYU8TmwmnCufNntLiBWWVA72s2wIB/QNFA&#10;LfHRU6g1OCAHU38I1dTMKKtKd81UE6myrBkPOWA2SfxHNk970DzkguRYfaLJ/r+w7P64NaQu5jTN&#10;KJHQYI0e1UEWvCCPyB7I6iDAkBUIoQ6OJIGyVtsZ3nzSW4MEes2i6PPvStP4L2ZGukDz64lm3jnC&#10;8Gc2ydPpJKeEoS2fxnkegkbn29pY95WrhnhhTlteVDyg8pAGKIFuON5ZF3gvBvBQ/EgoKRuBZTyC&#10;IFfpKJlkQ50vnNJLp2kWj/OPPqNLn2Q8Hk+8D+IcnkXpDanHYJWoi00tRFBMtVsJQxADcrucjCab&#10;4fI7NyFJi/Y8i7E7GeAElAIcio3GmlhZUQKiwtFizoSM3922l4+M0tVyHTJFXO/cPMg12H0PJpgG&#10;LEJ6rDwMCjLpsztX00uu23VDiXeqeMVeMaofIqvZpsbAd2DdFgzSjRngJnAPeJRCYVpqkCjZK/Pr&#10;b/+9PzYzWilpcQox5Z8HMJwS8U1im0+TLPNjG5Qsn6SomEvL7tIiD81KId3YAIguiN7fiTexNKp5&#10;wYWx9K+iCSTDt3tyB2Xl+u2AK4fx5TK44ahqcHfySTMf3FPmKX3uXsDooUcddve9epvYoUX6bjn7&#10;+ptSLQ9OlfWJ7J7XgXkc89Bhw0rye+RSD17nxbn4DQAA//8DAFBLAwQUAAYACAAAACEAmrL8wN8A&#10;AAAIAQAADwAAAGRycy9kb3ducmV2LnhtbEyPUUvDMBSF3wX/Q7iCby5ZdDpr01HEIYoiThF8y5pr&#10;UtYkpUm3+u+9Punj5Xyc+51yNfmO7XFIbQwK5jMBDEMTTRusgve39dkSWMo6GN3FgAq+McGqOj4q&#10;dWHiIbzifpMto5KQCq3A5dwXnKfGoddpFnsMlH3FwetM52C5GfSByn3HpRCX3Os20Aene7x12Ow2&#10;o1eQrJAvcn23u//8eHZ2HOuHx6daqdOTqb4BlnHKfzD86pM6VOS0jWMwiXUKFhcEKpBLWkTx1eL8&#10;GtiWODkXwKuS/x9Q/QAAAP//AwBQSwECLQAUAAYACAAAACEAtoM4kv4AAADhAQAAEwAAAAAAAAAA&#10;AAAAAAAAAAAAW0NvbnRlbnRfVHlwZXNdLnhtbFBLAQItABQABgAIAAAAIQA4/SH/1gAAAJQBAAAL&#10;AAAAAAAAAAAAAAAAAC8BAABfcmVscy8ucmVsc1BLAQItABQABgAIAAAAIQBCsBR5sQIAAIAFAAAO&#10;AAAAAAAAAAAAAAAAAC4CAABkcnMvZTJvRG9jLnhtbFBLAQItABQABgAIAAAAIQCasvzA3wAAAAgB&#10;AAAPAAAAAAAAAAAAAAAAAAsFAABkcnMvZG93bnJldi54bWxQSwUGAAAAAAQABADzAAAAFwYAAAAA&#10;" adj="5794,31118" fillcolor="#2a737f" strokecolor="#32cad4" strokeweight="2pt">
                <v:textbox>
                  <w:txbxContent>
                    <w:p w14:paraId="3F35FDF5" w14:textId="77777777" w:rsidR="00F533AA" w:rsidRPr="00DA5690" w:rsidRDefault="00F533AA" w:rsidP="00F533AA">
                      <w:pPr>
                        <w:jc w:val="center"/>
                        <w:rPr>
                          <w:color w:val="FFFFFF" w:themeColor="background1"/>
                        </w:rPr>
                      </w:pPr>
                      <w:r>
                        <w:rPr>
                          <w:color w:val="FFFFFF" w:themeColor="background1"/>
                        </w:rPr>
                        <w:t>Choose the following content depending on what accounting or invoicing system your client uses</w:t>
                      </w:r>
                    </w:p>
                    <w:p w14:paraId="3F0FF034" w14:textId="77777777" w:rsidR="00F533AA" w:rsidRPr="00DA5690" w:rsidRDefault="00F533AA" w:rsidP="00F533AA">
                      <w:pPr>
                        <w:jc w:val="center"/>
                        <w:rPr>
                          <w:color w:val="FFFFFF" w:themeColor="background1"/>
                        </w:rPr>
                      </w:pPr>
                    </w:p>
                  </w:txbxContent>
                </v:textbox>
                <w10:wrap anchorx="margin"/>
              </v:shape>
            </w:pict>
          </mc:Fallback>
        </mc:AlternateContent>
      </w:r>
    </w:p>
    <w:p w14:paraId="78E084AA" w14:textId="742DFA66" w:rsidR="00F533AA" w:rsidRDefault="00F533AA" w:rsidP="00737161">
      <w:pPr>
        <w:spacing w:before="100" w:beforeAutospacing="1" w:after="100" w:afterAutospacing="1" w:line="240" w:lineRule="auto"/>
        <w:rPr>
          <w:b/>
        </w:rPr>
      </w:pPr>
    </w:p>
    <w:p w14:paraId="5192E27F" w14:textId="17521764" w:rsidR="00F533AA" w:rsidRDefault="00F533AA" w:rsidP="00737161">
      <w:pPr>
        <w:spacing w:before="100" w:beforeAutospacing="1" w:after="100" w:afterAutospacing="1" w:line="240" w:lineRule="auto"/>
        <w:rPr>
          <w:b/>
        </w:rPr>
      </w:pPr>
    </w:p>
    <w:p w14:paraId="4CD611EE" w14:textId="77777777" w:rsidR="00F533AA" w:rsidRDefault="00F533AA" w:rsidP="00737161">
      <w:pPr>
        <w:spacing w:before="100" w:beforeAutospacing="1" w:after="100" w:afterAutospacing="1" w:line="240" w:lineRule="auto"/>
        <w:rPr>
          <w:b/>
        </w:rPr>
      </w:pPr>
    </w:p>
    <w:p w14:paraId="4D8108E6" w14:textId="38B764CC" w:rsidR="002F6E32" w:rsidRPr="00491C0B" w:rsidRDefault="002F6E32" w:rsidP="002F6E32">
      <w:pPr>
        <w:rPr>
          <w:b/>
          <w:sz w:val="28"/>
          <w:szCs w:val="28"/>
        </w:rPr>
      </w:pPr>
      <w:r w:rsidRPr="00491C0B">
        <w:rPr>
          <w:b/>
          <w:sz w:val="28"/>
          <w:szCs w:val="28"/>
        </w:rPr>
        <w:t xml:space="preserve">It’s easy to get started </w:t>
      </w:r>
      <w:r w:rsidR="008B6AA9">
        <w:rPr>
          <w:b/>
          <w:sz w:val="28"/>
          <w:szCs w:val="28"/>
        </w:rPr>
        <w:t>with</w:t>
      </w:r>
      <w:r w:rsidRPr="00491C0B">
        <w:rPr>
          <w:b/>
          <w:sz w:val="28"/>
          <w:szCs w:val="28"/>
        </w:rPr>
        <w:t xml:space="preserve"> Xero</w:t>
      </w:r>
    </w:p>
    <w:p w14:paraId="37C64232" w14:textId="38A40510" w:rsidR="00F350E5" w:rsidRDefault="002F6E32" w:rsidP="00F350E5">
      <w:bookmarkStart w:id="2" w:name="_Hlk103256882"/>
      <w:r>
        <w:lastRenderedPageBreak/>
        <w:t>Xero can send and receive eInvoices, so it’s really easy to get set up to send eInvoices</w:t>
      </w:r>
      <w:r w:rsidR="00312570">
        <w:t xml:space="preserve"> </w:t>
      </w:r>
      <w:r w:rsidR="00312570" w:rsidRPr="007A3151">
        <w:t>if you’re on a Xero Starter, Standard or Premium plan</w:t>
      </w:r>
      <w:r w:rsidR="00312570">
        <w:t>.</w:t>
      </w:r>
      <w:r w:rsidR="007D3DCA">
        <w:t xml:space="preserve"> </w:t>
      </w:r>
      <w:r w:rsidR="00F350E5" w:rsidRPr="00AC0D4E">
        <w:t>And if you use Xero Practi</w:t>
      </w:r>
      <w:r w:rsidR="00D57B63" w:rsidRPr="00AC0D4E">
        <w:t>c</w:t>
      </w:r>
      <w:r w:rsidR="00F350E5" w:rsidRPr="00AC0D4E">
        <w:t>e Manager or Workflow Max you can send your draft invoices to Xero and send your eInvoices from there.</w:t>
      </w:r>
    </w:p>
    <w:bookmarkEnd w:id="2"/>
    <w:p w14:paraId="19584909" w14:textId="5EECCD5F" w:rsidR="002F6E32" w:rsidRDefault="002F6E32" w:rsidP="002F6E32">
      <w:r>
        <w:t>Simply follow their quick and easy instructions and you’re good to go. Watch their video or check out their website for instructions.</w:t>
      </w:r>
    </w:p>
    <w:p w14:paraId="4D21C579" w14:textId="44F08AC2" w:rsidR="000C2AED" w:rsidRDefault="000C2AED" w:rsidP="000C2AED">
      <w:pPr>
        <w:spacing w:before="100" w:beforeAutospacing="1" w:after="100" w:afterAutospacing="1" w:line="240" w:lineRule="auto"/>
        <w:ind w:left="360"/>
        <w:rPr>
          <w:rFonts w:eastAsia="Times New Roman"/>
        </w:rPr>
      </w:pPr>
      <w:hyperlink r:id="rId13" w:history="1">
        <w:r>
          <w:rPr>
            <w:rStyle w:val="Hyperlink"/>
            <w:rFonts w:eastAsia="Times New Roman"/>
          </w:rPr>
          <w:t>Register to receive eInvoices</w:t>
        </w:r>
      </w:hyperlink>
      <w:r>
        <w:rPr>
          <w:rFonts w:eastAsia="Times New Roman"/>
        </w:rPr>
        <w:t>- Xero</w:t>
      </w:r>
      <w:r>
        <w:rPr>
          <w:rFonts w:eastAsia="Times New Roman"/>
        </w:rPr>
        <w:tab/>
      </w:r>
    </w:p>
    <w:p w14:paraId="23A18275" w14:textId="77190A52" w:rsidR="000C2AED" w:rsidRDefault="000C2AED" w:rsidP="000C2AED">
      <w:pPr>
        <w:spacing w:before="100" w:beforeAutospacing="1" w:after="100" w:afterAutospacing="1" w:line="240" w:lineRule="auto"/>
        <w:ind w:left="360"/>
        <w:rPr>
          <w:rFonts w:eastAsia="Times New Roman"/>
        </w:rPr>
      </w:pPr>
      <w:hyperlink r:id="rId14" w:history="1">
        <w:r>
          <w:rPr>
            <w:rStyle w:val="Hyperlink"/>
            <w:rFonts w:eastAsia="Times New Roman"/>
          </w:rPr>
          <w:t>Receiving eInvoices</w:t>
        </w:r>
      </w:hyperlink>
      <w:r>
        <w:rPr>
          <w:rFonts w:eastAsia="Times New Roman"/>
        </w:rPr>
        <w:t>- Xero</w:t>
      </w:r>
    </w:p>
    <w:p w14:paraId="061691A2" w14:textId="1E87B17E" w:rsidR="000C2AED" w:rsidRDefault="000C2AED" w:rsidP="000C2AED">
      <w:pPr>
        <w:spacing w:before="100" w:beforeAutospacing="1" w:after="100" w:afterAutospacing="1" w:line="240" w:lineRule="auto"/>
        <w:ind w:left="360"/>
        <w:rPr>
          <w:rFonts w:eastAsia="Times New Roman"/>
        </w:rPr>
      </w:pPr>
      <w:hyperlink r:id="rId15" w:history="1">
        <w:r>
          <w:rPr>
            <w:rStyle w:val="Hyperlink"/>
            <w:rFonts w:eastAsia="Times New Roman"/>
          </w:rPr>
          <w:t>Sending eInvoices</w:t>
        </w:r>
      </w:hyperlink>
      <w:r>
        <w:rPr>
          <w:rFonts w:eastAsia="Times New Roman"/>
        </w:rPr>
        <w:t>- Xero</w:t>
      </w:r>
    </w:p>
    <w:p w14:paraId="71E3A801" w14:textId="77777777" w:rsidR="002F05E5" w:rsidRDefault="002F05E5" w:rsidP="002F6E32"/>
    <w:p w14:paraId="3BB6090C" w14:textId="0A3FF87F" w:rsidR="00E829DB" w:rsidRDefault="00E829DB" w:rsidP="00E829DB">
      <w:pPr>
        <w:spacing w:before="100" w:beforeAutospacing="1" w:after="100" w:afterAutospacing="1" w:line="240" w:lineRule="auto"/>
      </w:pPr>
      <w:r>
        <w:t>Then:</w:t>
      </w:r>
    </w:p>
    <w:p w14:paraId="61E67342" w14:textId="039AD081" w:rsidR="00E829DB" w:rsidRPr="00E310C6" w:rsidRDefault="00E829DB" w:rsidP="007768E9">
      <w:pPr>
        <w:pStyle w:val="ListParagraph"/>
        <w:numPr>
          <w:ilvl w:val="0"/>
          <w:numId w:val="36"/>
        </w:numPr>
        <w:spacing w:before="100" w:beforeAutospacing="1" w:after="100" w:afterAutospacing="1" w:line="240" w:lineRule="auto"/>
      </w:pPr>
      <w:r w:rsidRPr="00E310C6">
        <w:t xml:space="preserve">Find and load up your buyers’ </w:t>
      </w:r>
      <w:hyperlink r:id="rId16" w:history="1">
        <w:r w:rsidR="00E310C6" w:rsidRPr="002F05E5">
          <w:rPr>
            <w:rStyle w:val="Hyperlink"/>
          </w:rPr>
          <w:t>New Zealand Business Numbers</w:t>
        </w:r>
      </w:hyperlink>
      <w:r w:rsidR="00E310C6" w:rsidRPr="00E310C6">
        <w:t xml:space="preserve"> (</w:t>
      </w:r>
      <w:r w:rsidRPr="00E310C6">
        <w:t>NZBNs</w:t>
      </w:r>
      <w:r w:rsidR="00E310C6" w:rsidRPr="00E310C6">
        <w:t>)</w:t>
      </w:r>
      <w:r w:rsidR="00B927CB">
        <w:t>.</w:t>
      </w:r>
      <w:r w:rsidRPr="00E310C6">
        <w:t xml:space="preserve"> </w:t>
      </w:r>
    </w:p>
    <w:p w14:paraId="60E083D7" w14:textId="653D944A" w:rsidR="00E829DB" w:rsidRPr="005668B3" w:rsidRDefault="00E829DB" w:rsidP="007768E9">
      <w:pPr>
        <w:pStyle w:val="ListParagraph"/>
        <w:numPr>
          <w:ilvl w:val="0"/>
          <w:numId w:val="36"/>
        </w:numPr>
      </w:pPr>
      <w:r>
        <w:t>Ask your buyers if they can receive eInvoices</w:t>
      </w:r>
      <w:r w:rsidR="00B927CB">
        <w:t>.</w:t>
      </w:r>
    </w:p>
    <w:p w14:paraId="202EB948" w14:textId="066EDA44" w:rsidR="00E829DB" w:rsidRDefault="00E829DB" w:rsidP="007768E9">
      <w:pPr>
        <w:pStyle w:val="ListParagraph"/>
        <w:numPr>
          <w:ilvl w:val="0"/>
          <w:numId w:val="36"/>
        </w:numPr>
      </w:pPr>
      <w:r>
        <w:t>Send eInvoices to buyers who can receive them</w:t>
      </w:r>
      <w:r w:rsidR="00B927CB">
        <w:t>.</w:t>
      </w:r>
      <w:r>
        <w:t xml:space="preserve"> </w:t>
      </w:r>
    </w:p>
    <w:p w14:paraId="64561A0F" w14:textId="3D41ED6A" w:rsidR="002F6E32" w:rsidRPr="007768E9" w:rsidRDefault="007768E9" w:rsidP="007768E9">
      <w:pPr>
        <w:pStyle w:val="ListParagraph"/>
        <w:numPr>
          <w:ilvl w:val="0"/>
          <w:numId w:val="36"/>
        </w:numPr>
      </w:pPr>
      <w:r>
        <w:t>Let your suppliers know you can receive eInvoices (instead of PDFs) and p</w:t>
      </w:r>
      <w:r w:rsidR="00E829DB">
        <w:t xml:space="preserve">rovide </w:t>
      </w:r>
      <w:r>
        <w:t xml:space="preserve">them with </w:t>
      </w:r>
      <w:r w:rsidR="00E829DB">
        <w:t>your NZBN</w:t>
      </w:r>
      <w:r w:rsidR="007518A1">
        <w:t>.</w:t>
      </w:r>
      <w:r w:rsidR="00E829DB">
        <w:t xml:space="preserve"> </w:t>
      </w:r>
    </w:p>
    <w:p w14:paraId="3F13E809" w14:textId="541E6618" w:rsidR="007768E9" w:rsidRPr="006D3362" w:rsidRDefault="006D3362" w:rsidP="002F6E32">
      <w:pPr>
        <w:rPr>
          <w:bCs/>
          <w:sz w:val="24"/>
          <w:szCs w:val="24"/>
        </w:rPr>
      </w:pPr>
      <w:r>
        <w:rPr>
          <w:bCs/>
          <w:sz w:val="24"/>
          <w:szCs w:val="24"/>
        </w:rPr>
        <w:t>--------------------------------------</w:t>
      </w:r>
    </w:p>
    <w:p w14:paraId="4642E206" w14:textId="6C2ABFFB" w:rsidR="002F6E32" w:rsidRPr="00491C0B" w:rsidRDefault="002F6E32" w:rsidP="002F6E32">
      <w:pPr>
        <w:rPr>
          <w:b/>
          <w:sz w:val="28"/>
          <w:szCs w:val="28"/>
        </w:rPr>
      </w:pPr>
      <w:r w:rsidRPr="00491C0B">
        <w:rPr>
          <w:b/>
          <w:sz w:val="28"/>
          <w:szCs w:val="28"/>
        </w:rPr>
        <w:t>It’s easy to get started</w:t>
      </w:r>
      <w:r w:rsidR="007F481D">
        <w:rPr>
          <w:b/>
          <w:sz w:val="28"/>
          <w:szCs w:val="28"/>
        </w:rPr>
        <w:t xml:space="preserve"> to send eInvoices</w:t>
      </w:r>
      <w:r w:rsidR="00DE4A0D">
        <w:rPr>
          <w:b/>
          <w:sz w:val="28"/>
          <w:szCs w:val="28"/>
        </w:rPr>
        <w:t xml:space="preserve"> </w:t>
      </w:r>
      <w:r w:rsidR="007F481D">
        <w:rPr>
          <w:b/>
          <w:sz w:val="28"/>
          <w:szCs w:val="28"/>
        </w:rPr>
        <w:t>with</w:t>
      </w:r>
      <w:r w:rsidRPr="00491C0B">
        <w:rPr>
          <w:b/>
          <w:sz w:val="28"/>
          <w:szCs w:val="28"/>
        </w:rPr>
        <w:t xml:space="preserve"> MYOB</w:t>
      </w:r>
    </w:p>
    <w:p w14:paraId="07FC2625" w14:textId="3D7AEE31" w:rsidR="0063054D" w:rsidRDefault="002F6E32" w:rsidP="002F6E32">
      <w:bookmarkStart w:id="3" w:name="_Hlk103257077"/>
      <w:r>
        <w:t>MYOB can send</w:t>
      </w:r>
      <w:r w:rsidR="00D70458">
        <w:t xml:space="preserve"> and receive</w:t>
      </w:r>
      <w:r>
        <w:t xml:space="preserve"> eInvoices</w:t>
      </w:r>
      <w:r w:rsidR="0063054D">
        <w:t>,</w:t>
      </w:r>
      <w:r>
        <w:t xml:space="preserve"> so it’s really easy to get set </w:t>
      </w:r>
      <w:r w:rsidR="0063054D">
        <w:t>i</w:t>
      </w:r>
      <w:r>
        <w:t>f you</w:t>
      </w:r>
      <w:r w:rsidR="0063054D">
        <w:t xml:space="preserve"> use</w:t>
      </w:r>
      <w:r>
        <w:t xml:space="preserve"> MYOB </w:t>
      </w:r>
      <w:r w:rsidR="0063054D" w:rsidRPr="00E310C6">
        <w:t>Essentials (also called MYOB Business) or you access your AccountRight company file in a web browser</w:t>
      </w:r>
      <w:r w:rsidR="0063054D">
        <w:t>.</w:t>
      </w:r>
    </w:p>
    <w:p w14:paraId="23E3D83D" w14:textId="141E6F56" w:rsidR="002F6E32" w:rsidRDefault="002F6E32" w:rsidP="002F6E32">
      <w:r>
        <w:t xml:space="preserve">Simply follow their quick and easy instructions and you’re good to go. </w:t>
      </w:r>
      <w:r w:rsidR="0063054D">
        <w:t>Check out their website for instructions.</w:t>
      </w:r>
    </w:p>
    <w:bookmarkEnd w:id="3"/>
    <w:p w14:paraId="76EB6849" w14:textId="77777777" w:rsidR="002F6E32" w:rsidRDefault="002F10D0" w:rsidP="002F6E32">
      <w:r>
        <w:fldChar w:fldCharType="begin"/>
      </w:r>
      <w:r>
        <w:instrText xml:space="preserve"> HYPERLINK "https://help.myob.com/wiki/display/myob/EInvoicing" </w:instrText>
      </w:r>
      <w:r>
        <w:fldChar w:fldCharType="separate"/>
      </w:r>
      <w:r w:rsidR="002F6E32">
        <w:rPr>
          <w:rStyle w:val="Hyperlink"/>
        </w:rPr>
        <w:t>eInvoicing - MYOB Business - MYOB Help Centre</w:t>
      </w:r>
      <w:r>
        <w:rPr>
          <w:rStyle w:val="Hyperlink"/>
        </w:rPr>
        <w:fldChar w:fldCharType="end"/>
      </w:r>
    </w:p>
    <w:p w14:paraId="7CC54839" w14:textId="77777777" w:rsidR="00B3682E" w:rsidRDefault="00B3682E" w:rsidP="00B3682E">
      <w:pPr>
        <w:spacing w:before="100" w:beforeAutospacing="1" w:after="100" w:afterAutospacing="1" w:line="240" w:lineRule="auto"/>
      </w:pPr>
      <w:r>
        <w:t>Then:</w:t>
      </w:r>
    </w:p>
    <w:p w14:paraId="3770B169" w14:textId="46944646" w:rsidR="00B3682E" w:rsidRPr="00E310C6" w:rsidRDefault="00B3682E" w:rsidP="00B3682E">
      <w:pPr>
        <w:pStyle w:val="ListParagraph"/>
        <w:numPr>
          <w:ilvl w:val="0"/>
          <w:numId w:val="34"/>
        </w:numPr>
        <w:spacing w:before="100" w:beforeAutospacing="1" w:after="100" w:afterAutospacing="1" w:line="240" w:lineRule="auto"/>
      </w:pPr>
      <w:r w:rsidRPr="00E310C6">
        <w:t xml:space="preserve">Find and load up your buyers’ </w:t>
      </w:r>
      <w:hyperlink r:id="rId17" w:history="1">
        <w:r w:rsidR="00E310C6" w:rsidRPr="002F05E5">
          <w:rPr>
            <w:rStyle w:val="Hyperlink"/>
          </w:rPr>
          <w:t>New Zealand Business Numbers</w:t>
        </w:r>
      </w:hyperlink>
      <w:r w:rsidR="00E310C6" w:rsidRPr="00E310C6">
        <w:t xml:space="preserve"> (</w:t>
      </w:r>
      <w:r w:rsidRPr="00E310C6">
        <w:t>NZBNs</w:t>
      </w:r>
      <w:r w:rsidR="00E310C6" w:rsidRPr="00E310C6">
        <w:t>)</w:t>
      </w:r>
      <w:r w:rsidR="00B927CB">
        <w:t>.</w:t>
      </w:r>
    </w:p>
    <w:p w14:paraId="7952E8FA" w14:textId="4158B815" w:rsidR="00B3682E" w:rsidRPr="005668B3" w:rsidRDefault="00B3682E" w:rsidP="00B3682E">
      <w:pPr>
        <w:pStyle w:val="ListParagraph"/>
        <w:numPr>
          <w:ilvl w:val="0"/>
          <w:numId w:val="34"/>
        </w:numPr>
      </w:pPr>
      <w:r>
        <w:t>Ask your buyers if they can receive eInvoices</w:t>
      </w:r>
      <w:r w:rsidR="00B927CB">
        <w:t>.</w:t>
      </w:r>
    </w:p>
    <w:p w14:paraId="77CE9FD4" w14:textId="77777777" w:rsidR="00526DD3" w:rsidRDefault="00B3682E" w:rsidP="00B3682E">
      <w:pPr>
        <w:pStyle w:val="ListParagraph"/>
        <w:numPr>
          <w:ilvl w:val="0"/>
          <w:numId w:val="34"/>
        </w:numPr>
      </w:pPr>
      <w:r>
        <w:t>Send eInvoices to buyers who can receive them.</w:t>
      </w:r>
    </w:p>
    <w:p w14:paraId="7CC0A4DF" w14:textId="01633DD4" w:rsidR="00B3682E" w:rsidRDefault="00526DD3" w:rsidP="00526DD3">
      <w:pPr>
        <w:pStyle w:val="ListParagraph"/>
        <w:numPr>
          <w:ilvl w:val="0"/>
          <w:numId w:val="34"/>
        </w:numPr>
      </w:pPr>
      <w:r>
        <w:t xml:space="preserve">Let your suppliers know you can receive eInvoices (instead of PDFs) and provide them with your NZBN. </w:t>
      </w:r>
      <w:r w:rsidR="00B3682E">
        <w:t xml:space="preserve"> </w:t>
      </w:r>
    </w:p>
    <w:p w14:paraId="08CB3673" w14:textId="76F49D6F" w:rsidR="006D3362" w:rsidRDefault="006D3362" w:rsidP="002F6E32">
      <w:pPr>
        <w:spacing w:after="0" w:line="240" w:lineRule="auto"/>
        <w:rPr>
          <w:rFonts w:cstheme="minorHAnsi"/>
        </w:rPr>
      </w:pPr>
    </w:p>
    <w:p w14:paraId="2148AC5A" w14:textId="1822207D" w:rsidR="006D3362" w:rsidRDefault="006D3362" w:rsidP="002F6E32">
      <w:pPr>
        <w:spacing w:after="0" w:line="240" w:lineRule="auto"/>
        <w:rPr>
          <w:rFonts w:cstheme="minorHAnsi"/>
        </w:rPr>
      </w:pPr>
      <w:r>
        <w:rPr>
          <w:rFonts w:cstheme="minorHAnsi"/>
        </w:rPr>
        <w:t>------------------------------</w:t>
      </w:r>
    </w:p>
    <w:p w14:paraId="0F8489C5" w14:textId="18D6588B" w:rsidR="00DE4A0D" w:rsidRDefault="00DE4A0D" w:rsidP="002F6E32">
      <w:pPr>
        <w:spacing w:after="0" w:line="240" w:lineRule="auto"/>
        <w:rPr>
          <w:rFonts w:cstheme="minorHAnsi"/>
        </w:rPr>
      </w:pPr>
    </w:p>
    <w:p w14:paraId="7EB64AA7" w14:textId="59ABDC2D" w:rsidR="00DE4A0D" w:rsidRDefault="00DE4A0D" w:rsidP="002F6E32">
      <w:pPr>
        <w:spacing w:after="0" w:line="240" w:lineRule="auto"/>
        <w:rPr>
          <w:rFonts w:cstheme="minorHAnsi"/>
        </w:rPr>
      </w:pPr>
    </w:p>
    <w:p w14:paraId="1FB0C537" w14:textId="5BCB873E" w:rsidR="00DE4A0D" w:rsidRDefault="00DE4A0D" w:rsidP="002F6E32">
      <w:pPr>
        <w:spacing w:after="0" w:line="240" w:lineRule="auto"/>
        <w:rPr>
          <w:rFonts w:cstheme="minorHAnsi"/>
        </w:rPr>
      </w:pPr>
    </w:p>
    <w:p w14:paraId="6CD8275F" w14:textId="4FFC875F" w:rsidR="00DE4A0D" w:rsidRDefault="00DE4A0D" w:rsidP="002F6E32">
      <w:pPr>
        <w:spacing w:after="0" w:line="240" w:lineRule="auto"/>
        <w:rPr>
          <w:rFonts w:cstheme="minorHAnsi"/>
        </w:rPr>
      </w:pPr>
    </w:p>
    <w:p w14:paraId="1EBF33F6" w14:textId="4F4AD000" w:rsidR="00DE4A0D" w:rsidRDefault="00DE4A0D" w:rsidP="002F6E32">
      <w:pPr>
        <w:spacing w:after="0" w:line="240" w:lineRule="auto"/>
        <w:rPr>
          <w:rFonts w:cstheme="minorHAnsi"/>
        </w:rPr>
      </w:pPr>
    </w:p>
    <w:p w14:paraId="041A6AD1" w14:textId="04808D1A" w:rsidR="00F533AA" w:rsidRDefault="00F533AA" w:rsidP="002F6E32">
      <w:pPr>
        <w:spacing w:after="0" w:line="240" w:lineRule="auto"/>
        <w:rPr>
          <w:rFonts w:cstheme="minorHAnsi"/>
        </w:rPr>
      </w:pPr>
    </w:p>
    <w:p w14:paraId="52B1C243" w14:textId="08765770" w:rsidR="00F533AA" w:rsidRDefault="00F533AA" w:rsidP="002F6E32">
      <w:pPr>
        <w:spacing w:after="0" w:line="240" w:lineRule="auto"/>
        <w:rPr>
          <w:rFonts w:cstheme="minorHAnsi"/>
        </w:rPr>
      </w:pPr>
    </w:p>
    <w:p w14:paraId="3F052806" w14:textId="77777777" w:rsidR="00F533AA" w:rsidRDefault="00F533AA" w:rsidP="002F6E32">
      <w:pPr>
        <w:spacing w:after="0" w:line="240" w:lineRule="auto"/>
        <w:rPr>
          <w:rFonts w:cstheme="minorHAnsi"/>
        </w:rPr>
      </w:pPr>
    </w:p>
    <w:p w14:paraId="3476870F" w14:textId="5F671728" w:rsidR="00DE4A0D" w:rsidRDefault="00DE4A0D" w:rsidP="002F6E32">
      <w:pPr>
        <w:spacing w:after="0" w:line="240" w:lineRule="auto"/>
        <w:rPr>
          <w:rFonts w:cstheme="minorHAnsi"/>
        </w:rPr>
      </w:pPr>
    </w:p>
    <w:p w14:paraId="34D1A06A" w14:textId="6FC59C89" w:rsidR="00F533AA" w:rsidRDefault="00E13B6C" w:rsidP="007768E9">
      <w:r w:rsidRPr="00DA5690">
        <w:rPr>
          <w:rFonts w:cstheme="minorHAnsi"/>
          <w:b/>
          <w:noProof/>
          <w:highlight w:val="lightGray"/>
        </w:rPr>
        <mc:AlternateContent>
          <mc:Choice Requires="wps">
            <w:drawing>
              <wp:anchor distT="0" distB="0" distL="114300" distR="114300" simplePos="0" relativeHeight="251696128" behindDoc="0" locked="0" layoutInCell="1" allowOverlap="1" wp14:anchorId="477CD302" wp14:editId="12206B4C">
                <wp:simplePos x="0" y="0"/>
                <wp:positionH relativeFrom="margin">
                  <wp:posOffset>47625</wp:posOffset>
                </wp:positionH>
                <wp:positionV relativeFrom="paragraph">
                  <wp:posOffset>94615</wp:posOffset>
                </wp:positionV>
                <wp:extent cx="4762500" cy="781050"/>
                <wp:effectExtent l="0" t="0" r="19050" b="381000"/>
                <wp:wrapNone/>
                <wp:docPr id="19" name="Rounded Rectangular Callout 10"/>
                <wp:cNvGraphicFramePr/>
                <a:graphic xmlns:a="http://schemas.openxmlformats.org/drawingml/2006/main">
                  <a:graphicData uri="http://schemas.microsoft.com/office/word/2010/wordprocessingShape">
                    <wps:wsp>
                      <wps:cNvSpPr/>
                      <wps:spPr>
                        <a:xfrm>
                          <a:off x="0" y="0"/>
                          <a:ext cx="4762500" cy="781050"/>
                        </a:xfrm>
                        <a:prstGeom prst="wedgeRoundRectCallout">
                          <a:avLst>
                            <a:gd name="adj1" fmla="val -23174"/>
                            <a:gd name="adj2" fmla="val 94065"/>
                            <a:gd name="adj3" fmla="val 16667"/>
                          </a:avLst>
                        </a:prstGeom>
                        <a:solidFill>
                          <a:srgbClr val="2A737F"/>
                        </a:solidFill>
                        <a:ln w="25400" cap="flat" cmpd="sng" algn="ctr">
                          <a:solidFill>
                            <a:srgbClr val="32CAD4"/>
                          </a:solidFill>
                          <a:prstDash val="solid"/>
                        </a:ln>
                        <a:effectLst/>
                      </wps:spPr>
                      <wps:txbx>
                        <w:txbxContent>
                          <w:p w14:paraId="69E48513" w14:textId="77777777" w:rsidR="00F533AA" w:rsidRPr="00DE4A0D" w:rsidRDefault="00F533AA" w:rsidP="00F533AA">
                            <w:pPr>
                              <w:jc w:val="center"/>
                              <w:rPr>
                                <w:color w:val="FFFFFF" w:themeColor="background1"/>
                              </w:rPr>
                            </w:pPr>
                            <w:r w:rsidRPr="00DE4A0D">
                              <w:rPr>
                                <w:b/>
                                <w:i/>
                                <w:iCs/>
                                <w:color w:val="FFFFFF" w:themeColor="background1"/>
                              </w:rPr>
                              <w:t>For clients using other software – check the eInvoicing website for software that can send and receive eInvoices and links to their websites</w:t>
                            </w:r>
                            <w:r>
                              <w:rPr>
                                <w:b/>
                                <w:i/>
                                <w:iCs/>
                                <w:color w:val="FFFFFF" w:themeColor="background1"/>
                              </w:rPr>
                              <w:t>. Use the suggested email text below</w:t>
                            </w:r>
                            <w:r w:rsidRPr="00DE4A0D">
                              <w:rPr>
                                <w:color w:val="FFFFFF" w:themeColor="background1"/>
                              </w:rPr>
                              <w:t xml:space="preserve"> </w:t>
                            </w:r>
                          </w:p>
                          <w:p w14:paraId="4E3388DB" w14:textId="6C1B2EEF" w:rsidR="00F533AA" w:rsidRPr="00DA5690" w:rsidRDefault="00F533AA" w:rsidP="00F533AA">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CD302" id="_x0000_s1027" type="#_x0000_t62" style="position:absolute;margin-left:3.75pt;margin-top:7.45pt;width:375pt;height:61.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sAtAIAAIcFAAAOAAAAZHJzL2Uyb0RvYy54bWysVEtv2zAMvg/YfxB0b/2Ik7RBnSJIkGFA&#10;0RVth54ZWX4MsqRJcpzu14+S3SRddxp2sUmRoj5+fNzcHlpB9tzYRsmcJpcxJVwyVTSyyun35+3F&#10;FSXWgSxAKMlz+sotvV1+/nTT6wVPVa1EwQ3BINIuep3T2jm9iCLLat6CvVSaSzSWyrTgUDVVVBjo&#10;MXorojSOZ1GvTKGNYtxaPN0MRroM8cuSM/etLC13ROQUsbnwNeG7899oeQOLyoCuGzbCgH9A0UIj&#10;8dFjqA04IJ1pPoRqG2aUVaW7ZKqNVFk2jIccMJsk/iObpxo0D7kgOVYfabL/Lyy73z8Y0hRYu2tK&#10;JLRYo0fVyYIX5BHZA1l1AgxZgxCqcyQJlPXaLvDmk34wSKDXLIo+/0NpWv/HzMgh0Px6pJkfHGF4&#10;mM1n6TTGajC0za+SeBqCRqfb2lj3hauWeCGnPS8qHlB5SCOUQDfs76wLvBcjeCh+JJSUrcAy7kGQ&#10;i3SSzLOxzmdO6bnTdRbPph99Juc+yWw2m3sfxDk+i9IbUo/BKtEU20aIoJhqtxaGIIacpqv5ZL4d&#10;L79zE5L0aJ9mgQ/ACSgFOKSm1VgTKytKQFQ4WsyZkPG72/b8kUm6Xm1CpojrnZsHuQFbD2CCacQi&#10;pMfKw6Agkz67UzW95A67w9Ae/oY/2aniFVvGqGGWrGbbBuPfgXUPYJB1LCwuBPcNP6VQmJ0aJUpq&#10;ZX797dz7Y0+jlZIehxEz/9mB4ZSIrxK7/TrJMj+9Qcmm8xQVc27ZnVtk164Vso59gOiC6P2deBNL&#10;o9oX3Bsr/yqaQDJ8e+B4VNZuWBK4eRhfrYIbTqwGdyefNPPBPXOe2efDCxg9tqrDJr9Xb4M7dsrQ&#10;NCdff1OqVedU2Rw5H3gdC4DTHhpt3Ex+nZzrweu0P5e/AQAA//8DAFBLAwQUAAYACAAAACEAbPFJ&#10;Zt8AAAAIAQAADwAAAGRycy9kb3ducmV2LnhtbEyPQUvDQBCF74L/YRnBm90YrbExmxLEIhZFrCJ4&#10;22bHTWh2NmQ3bfz3Tk96nO893rxXLCfXiT0OofWk4HKWgECqvWnJKvh4X13cgghRk9GdJ1TwgwGW&#10;5elJoXPjD/SG+020gkMo5FpBE2OfSxnqBp0OM98jsfbtB6cjn4OVZtAHDnedTJPkRjrdEn9odI/3&#10;Dda7zegUBJukr+nqYff49fnS2HGsntbPlVLnZ1N1ByLiFP/McKzP1aHkTls/kgmiU5DN2cj4egGC&#10;5Wx+BFsGV9kCZFnI/wPKXwAAAP//AwBQSwECLQAUAAYACAAAACEAtoM4kv4AAADhAQAAEwAAAAAA&#10;AAAAAAAAAAAAAAAAW0NvbnRlbnRfVHlwZXNdLnhtbFBLAQItABQABgAIAAAAIQA4/SH/1gAAAJQB&#10;AAALAAAAAAAAAAAAAAAAAC8BAABfcmVscy8ucmVsc1BLAQItABQABgAIAAAAIQDYYGsAtAIAAIcF&#10;AAAOAAAAAAAAAAAAAAAAAC4CAABkcnMvZTJvRG9jLnhtbFBLAQItABQABgAIAAAAIQBs8Ulm3wAA&#10;AAgBAAAPAAAAAAAAAAAAAAAAAA4FAABkcnMvZG93bnJldi54bWxQSwUGAAAAAAQABADzAAAAGgYA&#10;AAAA&#10;" adj="5794,31118" fillcolor="#2a737f" strokecolor="#32cad4" strokeweight="2pt">
                <v:textbox>
                  <w:txbxContent>
                    <w:p w14:paraId="69E48513" w14:textId="77777777" w:rsidR="00F533AA" w:rsidRPr="00DE4A0D" w:rsidRDefault="00F533AA" w:rsidP="00F533AA">
                      <w:pPr>
                        <w:jc w:val="center"/>
                        <w:rPr>
                          <w:color w:val="FFFFFF" w:themeColor="background1"/>
                        </w:rPr>
                      </w:pPr>
                      <w:r w:rsidRPr="00DE4A0D">
                        <w:rPr>
                          <w:b/>
                          <w:i/>
                          <w:iCs/>
                          <w:color w:val="FFFFFF" w:themeColor="background1"/>
                        </w:rPr>
                        <w:t>For clients using other software – check the eInvoicing website for software that can send and receive eInvoices and links to their websites</w:t>
                      </w:r>
                      <w:r>
                        <w:rPr>
                          <w:b/>
                          <w:i/>
                          <w:iCs/>
                          <w:color w:val="FFFFFF" w:themeColor="background1"/>
                        </w:rPr>
                        <w:t>. Use the suggested email text below</w:t>
                      </w:r>
                      <w:r w:rsidRPr="00DE4A0D">
                        <w:rPr>
                          <w:color w:val="FFFFFF" w:themeColor="background1"/>
                        </w:rPr>
                        <w:t xml:space="preserve"> </w:t>
                      </w:r>
                    </w:p>
                    <w:p w14:paraId="4E3388DB" w14:textId="6C1B2EEF" w:rsidR="00F533AA" w:rsidRPr="00DA5690" w:rsidRDefault="00F533AA" w:rsidP="00F533AA">
                      <w:pPr>
                        <w:jc w:val="center"/>
                        <w:rPr>
                          <w:color w:val="FFFFFF" w:themeColor="background1"/>
                        </w:rPr>
                      </w:pPr>
                    </w:p>
                  </w:txbxContent>
                </v:textbox>
                <w10:wrap anchorx="margin"/>
              </v:shape>
            </w:pict>
          </mc:Fallback>
        </mc:AlternateContent>
      </w:r>
    </w:p>
    <w:p w14:paraId="54CA0CC3" w14:textId="26B7AF1C" w:rsidR="00F533AA" w:rsidRDefault="00F533AA" w:rsidP="007768E9"/>
    <w:p w14:paraId="69729CB1" w14:textId="77777777" w:rsidR="00F533AA" w:rsidRDefault="00F533AA" w:rsidP="007768E9"/>
    <w:p w14:paraId="1F9CF22A" w14:textId="77777777" w:rsidR="00F533AA" w:rsidRDefault="00F533AA" w:rsidP="007768E9"/>
    <w:p w14:paraId="01344B25" w14:textId="77777777" w:rsidR="00F533AA" w:rsidRDefault="00F533AA" w:rsidP="007768E9"/>
    <w:p w14:paraId="6F949EEA" w14:textId="6302E5BC" w:rsidR="00E829DB" w:rsidRDefault="00E829DB" w:rsidP="007768E9">
      <w:r>
        <w:t>&lt;name of software</w:t>
      </w:r>
      <w:r w:rsidR="00B3682E">
        <w:t>&gt; software</w:t>
      </w:r>
      <w:r>
        <w:t xml:space="preserve"> can send eInvoices so it’s really easy to get set up to send eInvoices from your &lt;name of software&gt; accounting package. Simply follow their instructions and you’re good to go.  &lt;link to </w:t>
      </w:r>
      <w:r w:rsidR="00B3682E">
        <w:t>s</w:t>
      </w:r>
      <w:r>
        <w:t>oftware provider’s website instructions&gt;</w:t>
      </w:r>
    </w:p>
    <w:p w14:paraId="708EE0C0" w14:textId="24D02C35" w:rsidR="00E829DB" w:rsidRDefault="00E829DB" w:rsidP="00B3682E">
      <w:pPr>
        <w:pStyle w:val="ListParagraph"/>
        <w:numPr>
          <w:ilvl w:val="0"/>
          <w:numId w:val="35"/>
        </w:numPr>
        <w:spacing w:before="100" w:beforeAutospacing="1" w:after="100" w:afterAutospacing="1" w:line="240" w:lineRule="auto"/>
      </w:pPr>
      <w:r>
        <w:t xml:space="preserve">Find and load up your buyers’ </w:t>
      </w:r>
      <w:hyperlink r:id="rId18" w:history="1">
        <w:r w:rsidR="007B3A75" w:rsidRPr="002F05E5">
          <w:rPr>
            <w:rStyle w:val="Hyperlink"/>
          </w:rPr>
          <w:t>New Zealand Business Numbers</w:t>
        </w:r>
      </w:hyperlink>
      <w:r w:rsidR="007B3A75">
        <w:t xml:space="preserve"> (</w:t>
      </w:r>
      <w:r>
        <w:t>NZBNs</w:t>
      </w:r>
      <w:r w:rsidR="007B3A75">
        <w:t>)</w:t>
      </w:r>
      <w:r>
        <w:t xml:space="preserve">. </w:t>
      </w:r>
    </w:p>
    <w:p w14:paraId="345106EF" w14:textId="77777777" w:rsidR="00E829DB" w:rsidRPr="005668B3" w:rsidRDefault="00E829DB" w:rsidP="00B3682E">
      <w:pPr>
        <w:pStyle w:val="ListParagraph"/>
        <w:numPr>
          <w:ilvl w:val="0"/>
          <w:numId w:val="35"/>
        </w:numPr>
      </w:pPr>
      <w:r>
        <w:t>Ask your buyers if they can receive eInvoices.</w:t>
      </w:r>
    </w:p>
    <w:p w14:paraId="2383C8EE" w14:textId="1C06902D" w:rsidR="00E829DB" w:rsidRDefault="00E829DB" w:rsidP="00B3682E">
      <w:pPr>
        <w:pStyle w:val="ListParagraph"/>
        <w:numPr>
          <w:ilvl w:val="0"/>
          <w:numId w:val="35"/>
        </w:numPr>
      </w:pPr>
      <w:r>
        <w:t xml:space="preserve">Send eInvoices to buyers who can receive them. </w:t>
      </w:r>
    </w:p>
    <w:p w14:paraId="42D5E26B" w14:textId="4F6EA110" w:rsidR="007768E9" w:rsidRPr="005668B3" w:rsidRDefault="007768E9" w:rsidP="007768E9">
      <w:pPr>
        <w:pStyle w:val="ListParagraph"/>
        <w:numPr>
          <w:ilvl w:val="0"/>
          <w:numId w:val="35"/>
        </w:numPr>
      </w:pPr>
      <w:r>
        <w:t>Let your suppliers know you can receive eInvoices (instead of PDFs) and provide them with your NZBN</w:t>
      </w:r>
      <w:r w:rsidR="008B305A">
        <w:t>. (We’ve attached an email template you can use to send to your suppliers).</w:t>
      </w:r>
    </w:p>
    <w:p w14:paraId="77B8DA5C" w14:textId="77777777" w:rsidR="006D3362" w:rsidRDefault="006D3362" w:rsidP="00737161">
      <w:pPr>
        <w:spacing w:before="100" w:beforeAutospacing="1" w:after="100" w:afterAutospacing="1" w:line="360" w:lineRule="atLeast"/>
      </w:pPr>
      <w:r>
        <w:t>---------------------------------------</w:t>
      </w:r>
    </w:p>
    <w:p w14:paraId="0A6953A7" w14:textId="4895C867" w:rsidR="00737161" w:rsidRDefault="00BA2B78" w:rsidP="00737161">
      <w:pPr>
        <w:spacing w:before="100" w:beforeAutospacing="1" w:after="100" w:afterAutospacing="1" w:line="360" w:lineRule="atLeast"/>
      </w:pPr>
      <w:r>
        <w:t>To send your buyers an eInvoice, y</w:t>
      </w:r>
      <w:r w:rsidR="008D6F3F">
        <w:t xml:space="preserve">ou need to know </w:t>
      </w:r>
      <w:r>
        <w:t>their</w:t>
      </w:r>
      <w:r w:rsidR="008D6F3F">
        <w:t xml:space="preserve"> New Zealand Business Number (NZBN). </w:t>
      </w:r>
      <w:r w:rsidR="00526DD3">
        <w:t xml:space="preserve">You can search for their NZBN at </w:t>
      </w:r>
      <w:hyperlink r:id="rId19" w:history="1">
        <w:r w:rsidR="00526DD3">
          <w:rPr>
            <w:rStyle w:val="Hyperlink"/>
          </w:rPr>
          <w:t>Home | New Zealand Business Number (nzbn.govt.nz)</w:t>
        </w:r>
      </w:hyperlink>
      <w:r w:rsidR="00526DD3">
        <w:t xml:space="preserve"> Or m</w:t>
      </w:r>
      <w:r w:rsidR="007768E9">
        <w:t>atch</w:t>
      </w:r>
      <w:r w:rsidR="00737161" w:rsidRPr="00073CF5">
        <w:rPr>
          <w:bCs/>
        </w:rPr>
        <w:t xml:space="preserve"> your buyers and suppliers to their NZBNs with </w:t>
      </w:r>
      <w:r w:rsidR="00737161">
        <w:rPr>
          <w:bCs/>
        </w:rPr>
        <w:t>the</w:t>
      </w:r>
      <w:r w:rsidR="00737161" w:rsidRPr="00073CF5">
        <w:rPr>
          <w:bCs/>
        </w:rPr>
        <w:t xml:space="preserve"> free and secure </w:t>
      </w:r>
      <w:hyperlink r:id="rId20" w:history="1">
        <w:r w:rsidR="00737161" w:rsidRPr="00DE4A0D">
          <w:rPr>
            <w:rStyle w:val="Hyperlink"/>
            <w:bCs/>
          </w:rPr>
          <w:t>NZBN</w:t>
        </w:r>
        <w:r w:rsidR="00DE4A0D" w:rsidRPr="00DE4A0D">
          <w:rPr>
            <w:rStyle w:val="Hyperlink"/>
            <w:bCs/>
          </w:rPr>
          <w:t xml:space="preserve"> </w:t>
        </w:r>
        <w:r w:rsidR="00737161" w:rsidRPr="00DE4A0D">
          <w:rPr>
            <w:rStyle w:val="Hyperlink"/>
            <w:bCs/>
          </w:rPr>
          <w:t>Business Match service</w:t>
        </w:r>
      </w:hyperlink>
      <w:r w:rsidR="00737161" w:rsidRPr="00073CF5">
        <w:t>.</w:t>
      </w:r>
      <w:r w:rsidR="00737161">
        <w:t xml:space="preserve"> </w:t>
      </w:r>
    </w:p>
    <w:p w14:paraId="2424945D" w14:textId="4B69966B" w:rsidR="008B305A" w:rsidRPr="008B305A" w:rsidRDefault="008B305A" w:rsidP="004F0C51">
      <w:pPr>
        <w:spacing w:line="240" w:lineRule="auto"/>
        <w:ind w:left="57" w:right="57"/>
        <w:rPr>
          <w:b/>
          <w:bCs/>
          <w:sz w:val="28"/>
          <w:szCs w:val="28"/>
        </w:rPr>
      </w:pPr>
      <w:r w:rsidRPr="008B305A">
        <w:rPr>
          <w:b/>
          <w:bCs/>
          <w:sz w:val="28"/>
          <w:szCs w:val="28"/>
        </w:rPr>
        <w:t>Add eInvoicing to your email signature</w:t>
      </w:r>
    </w:p>
    <w:p w14:paraId="7F2244BE" w14:textId="49A1691D" w:rsidR="00A2262E" w:rsidRDefault="00A2262E" w:rsidP="004F0C51">
      <w:pPr>
        <w:spacing w:line="240" w:lineRule="auto"/>
        <w:ind w:left="57" w:right="57"/>
        <w:rPr>
          <w:bCs/>
        </w:rPr>
      </w:pPr>
      <w:r>
        <w:t xml:space="preserve">Once you’re set up to send and receive eInvoices we recommend you </w:t>
      </w:r>
      <w:r w:rsidR="00C41F1C">
        <w:t xml:space="preserve">add </w:t>
      </w:r>
      <w:r w:rsidR="008B305A">
        <w:t>eInvoicing</w:t>
      </w:r>
      <w:r>
        <w:t xml:space="preserve"> to your email signature</w:t>
      </w:r>
      <w:r w:rsidR="008B305A">
        <w:t xml:space="preserve">. </w:t>
      </w:r>
      <w:r>
        <w:rPr>
          <w:bCs/>
        </w:rPr>
        <w:t xml:space="preserve">The more businesses that send and receive eInvoices, the more you’ll </w:t>
      </w:r>
      <w:r w:rsidR="00C41F1C">
        <w:rPr>
          <w:bCs/>
        </w:rPr>
        <w:t>get the</w:t>
      </w:r>
      <w:r>
        <w:rPr>
          <w:bCs/>
        </w:rPr>
        <w:t xml:space="preserve"> benefits </w:t>
      </w:r>
      <w:r w:rsidR="00B927CB">
        <w:rPr>
          <w:bCs/>
        </w:rPr>
        <w:t>such as</w:t>
      </w:r>
      <w:r>
        <w:rPr>
          <w:bCs/>
        </w:rPr>
        <w:t xml:space="preserve"> admin time-savings and faster payments.</w:t>
      </w:r>
    </w:p>
    <w:p w14:paraId="786899C9" w14:textId="34BA96E4" w:rsidR="008B305A" w:rsidRDefault="008B305A" w:rsidP="004F0C51">
      <w:pPr>
        <w:spacing w:line="240" w:lineRule="auto"/>
        <w:ind w:left="57" w:right="57"/>
        <w:rPr>
          <w:bCs/>
        </w:rPr>
      </w:pPr>
      <w:r>
        <w:rPr>
          <w:bCs/>
        </w:rPr>
        <w:t>Let your trading partners know</w:t>
      </w:r>
      <w:r w:rsidR="00A2262E">
        <w:rPr>
          <w:bCs/>
        </w:rPr>
        <w:t xml:space="preserve"> that your business can send or receive eInvoices – in your business conversations, in your contracts or within your email signature.</w:t>
      </w:r>
    </w:p>
    <w:p w14:paraId="54FA0986" w14:textId="77777777" w:rsidR="004F0C51" w:rsidRDefault="004F0C51" w:rsidP="004F0C51">
      <w:pPr>
        <w:spacing w:before="0" w:after="200" w:line="276" w:lineRule="auto"/>
        <w:rPr>
          <w:b/>
        </w:rPr>
      </w:pPr>
      <w:r>
        <w:rPr>
          <w:b/>
        </w:rPr>
        <w:t>Download the ‘eInvoicing capable’ badge.</w:t>
      </w:r>
    </w:p>
    <w:p w14:paraId="174C402F" w14:textId="77777777" w:rsidR="004F0C51" w:rsidRPr="00FC6D69" w:rsidRDefault="000C2AED" w:rsidP="004F0C51">
      <w:pPr>
        <w:spacing w:before="0" w:after="200" w:line="276" w:lineRule="auto"/>
        <w:rPr>
          <w:rFonts w:cstheme="minorHAnsi"/>
        </w:rPr>
      </w:pPr>
      <w:hyperlink r:id="rId21" w:history="1">
        <w:r w:rsidR="004F0C51" w:rsidRPr="00FC6D69">
          <w:rPr>
            <w:rStyle w:val="Hyperlink"/>
            <w:rFonts w:cstheme="minorHAnsi"/>
            <w:color w:val="075787"/>
          </w:rPr>
          <w:t>Download eInvoicing capable badge for email signature</w:t>
        </w:r>
        <w:r w:rsidR="004F0C51">
          <w:rPr>
            <w:rStyle w:val="Hyperlink"/>
            <w:rFonts w:cstheme="minorHAnsi"/>
            <w:color w:val="075787"/>
          </w:rPr>
          <w:t xml:space="preserve"> </w:t>
        </w:r>
      </w:hyperlink>
    </w:p>
    <w:p w14:paraId="63471121" w14:textId="77777777" w:rsidR="004F0C51" w:rsidRPr="00FC6D69" w:rsidRDefault="000C2AED" w:rsidP="004F0C51">
      <w:pPr>
        <w:spacing w:before="0" w:after="200" w:line="276" w:lineRule="auto"/>
        <w:rPr>
          <w:rFonts w:cstheme="minorHAnsi"/>
          <w:b/>
        </w:rPr>
      </w:pPr>
      <w:hyperlink r:id="rId22" w:history="1">
        <w:r w:rsidR="004F0C51" w:rsidRPr="00FC6D69">
          <w:rPr>
            <w:rStyle w:val="Hyperlink"/>
            <w:rFonts w:cstheme="minorHAnsi"/>
            <w:color w:val="075787"/>
          </w:rPr>
          <w:t>Guide for using eInvoicing capable badge</w:t>
        </w:r>
        <w:r w:rsidR="004F0C51" w:rsidRPr="00FC6D69">
          <w:rPr>
            <w:rStyle w:val="fileext"/>
            <w:rFonts w:cstheme="minorHAnsi"/>
            <w:color w:val="075787"/>
            <w:u w:val="single"/>
          </w:rPr>
          <w:t> </w:t>
        </w:r>
      </w:hyperlink>
    </w:p>
    <w:p w14:paraId="4A8B7F29" w14:textId="504A5520" w:rsidR="008B305A" w:rsidRDefault="00A2262E" w:rsidP="00A2262E">
      <w:pPr>
        <w:pBdr>
          <w:bottom w:val="single" w:sz="6" w:space="1" w:color="auto"/>
        </w:pBdr>
        <w:spacing w:line="240" w:lineRule="auto"/>
        <w:ind w:left="57" w:right="57"/>
        <w:rPr>
          <w:bCs/>
        </w:rPr>
      </w:pPr>
      <w:r>
        <w:rPr>
          <w:bCs/>
        </w:rPr>
        <w:t>If you can receive eInvoices add the following to your</w:t>
      </w:r>
      <w:r w:rsidRPr="00395CE6">
        <w:rPr>
          <w:bCs/>
        </w:rPr>
        <w:t xml:space="preserve"> business’s email signature</w:t>
      </w:r>
      <w:r>
        <w:rPr>
          <w:bCs/>
        </w:rPr>
        <w:t xml:space="preserve"> for relevant roles (</w:t>
      </w:r>
      <w:r w:rsidR="00B927CB">
        <w:rPr>
          <w:bCs/>
        </w:rPr>
        <w:t>such as</w:t>
      </w:r>
      <w:r>
        <w:rPr>
          <w:bCs/>
        </w:rPr>
        <w:t xml:space="preserve"> accounts payable team members or auto responses for AP enquiries):</w:t>
      </w:r>
    </w:p>
    <w:p w14:paraId="43BEE2E0" w14:textId="0D12952D" w:rsidR="00A17A09" w:rsidRDefault="00A17A09" w:rsidP="00A2262E">
      <w:pPr>
        <w:pBdr>
          <w:bottom w:val="single" w:sz="6" w:space="1" w:color="auto"/>
        </w:pBdr>
        <w:spacing w:line="240" w:lineRule="auto"/>
        <w:ind w:left="57" w:right="57"/>
        <w:rPr>
          <w:bCs/>
        </w:rPr>
      </w:pPr>
      <w:r>
        <w:rPr>
          <w:noProof/>
        </w:rPr>
        <w:drawing>
          <wp:inline distT="0" distB="0" distL="0" distR="0" wp14:anchorId="1CF1A51C" wp14:editId="7D57DAC4">
            <wp:extent cx="1297988"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07209" cy="402892"/>
                    </a:xfrm>
                    <a:prstGeom prst="rect">
                      <a:avLst/>
                    </a:prstGeom>
                  </pic:spPr>
                </pic:pic>
              </a:graphicData>
            </a:graphic>
          </wp:inline>
        </w:drawing>
      </w:r>
    </w:p>
    <w:p w14:paraId="0899D4A3" w14:textId="77777777" w:rsidR="008B305A" w:rsidRPr="00153EFC" w:rsidRDefault="00A2262E" w:rsidP="00153EFC">
      <w:pPr>
        <w:pBdr>
          <w:bottom w:val="single" w:sz="6" w:space="1" w:color="auto"/>
        </w:pBdr>
        <w:spacing w:line="240" w:lineRule="auto"/>
        <w:ind w:left="57" w:right="57" w:firstLine="663"/>
        <w:rPr>
          <w:bCs/>
          <w:i/>
          <w:iCs/>
        </w:rPr>
      </w:pPr>
      <w:r w:rsidRPr="00153EFC">
        <w:rPr>
          <w:bCs/>
          <w:i/>
          <w:iCs/>
        </w:rPr>
        <w:t>‘We prefer to receive eInvoices instead of PDFs. Our NZBN is xxxxxxxxx’</w:t>
      </w:r>
    </w:p>
    <w:p w14:paraId="771A1E34" w14:textId="4EB0936D" w:rsidR="008B305A" w:rsidRDefault="00A2262E" w:rsidP="00A2262E">
      <w:pPr>
        <w:pBdr>
          <w:bottom w:val="single" w:sz="6" w:space="1" w:color="auto"/>
        </w:pBdr>
        <w:spacing w:line="240" w:lineRule="auto"/>
        <w:ind w:left="57" w:right="57"/>
        <w:rPr>
          <w:bCs/>
        </w:rPr>
      </w:pPr>
      <w:r>
        <w:rPr>
          <w:bCs/>
        </w:rPr>
        <w:lastRenderedPageBreak/>
        <w:t>If you can send eInvoices, add the following to your business’s email signature for relevant roles (</w:t>
      </w:r>
      <w:r w:rsidR="00B927CB">
        <w:rPr>
          <w:bCs/>
        </w:rPr>
        <w:t>such as</w:t>
      </w:r>
      <w:r>
        <w:rPr>
          <w:bCs/>
        </w:rPr>
        <w:t xml:space="preserve"> accounts receivable and procurement team members) and PDF invoices:</w:t>
      </w:r>
    </w:p>
    <w:p w14:paraId="5EFC0568" w14:textId="056844BF" w:rsidR="00A17A09" w:rsidRDefault="00A17A09" w:rsidP="00A2262E">
      <w:pPr>
        <w:pBdr>
          <w:bottom w:val="single" w:sz="6" w:space="1" w:color="auto"/>
        </w:pBdr>
        <w:spacing w:line="240" w:lineRule="auto"/>
        <w:ind w:left="57" w:right="57"/>
        <w:rPr>
          <w:bCs/>
        </w:rPr>
      </w:pPr>
      <w:r>
        <w:rPr>
          <w:noProof/>
        </w:rPr>
        <w:drawing>
          <wp:inline distT="0" distB="0" distL="0" distR="0" wp14:anchorId="0C21FE53" wp14:editId="0F266CB4">
            <wp:extent cx="1297988" cy="4000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07209" cy="402892"/>
                    </a:xfrm>
                    <a:prstGeom prst="rect">
                      <a:avLst/>
                    </a:prstGeom>
                  </pic:spPr>
                </pic:pic>
              </a:graphicData>
            </a:graphic>
          </wp:inline>
        </w:drawing>
      </w:r>
    </w:p>
    <w:p w14:paraId="139863EC" w14:textId="107F1A21" w:rsidR="00A2262E" w:rsidRPr="00153EFC" w:rsidRDefault="00A2262E" w:rsidP="00153EFC">
      <w:pPr>
        <w:pBdr>
          <w:bottom w:val="single" w:sz="6" w:space="1" w:color="auto"/>
        </w:pBdr>
        <w:spacing w:line="240" w:lineRule="auto"/>
        <w:ind w:left="57" w:right="57" w:firstLine="663"/>
        <w:rPr>
          <w:bCs/>
          <w:i/>
          <w:iCs/>
        </w:rPr>
      </w:pPr>
      <w:r w:rsidRPr="00153EFC">
        <w:rPr>
          <w:bCs/>
          <w:i/>
          <w:iCs/>
        </w:rPr>
        <w:t xml:space="preserve">‘We prefer to send eInvoices instead of PDFs. It’ll make it faster and easier for you to process our invoices. Let us know your NZBN and if your business can receive eInvoices’ </w:t>
      </w:r>
    </w:p>
    <w:p w14:paraId="10DD4734" w14:textId="140153B6" w:rsidR="00A2262E" w:rsidRDefault="00A2262E" w:rsidP="00737161">
      <w:pPr>
        <w:pBdr>
          <w:bottom w:val="single" w:sz="6" w:space="1" w:color="auto"/>
        </w:pBdr>
        <w:spacing w:line="240" w:lineRule="auto"/>
        <w:ind w:left="57" w:right="57"/>
      </w:pPr>
    </w:p>
    <w:p w14:paraId="11F51AFA" w14:textId="475EEC0F" w:rsidR="00A2262E" w:rsidRDefault="00153EFC" w:rsidP="00737161">
      <w:pPr>
        <w:pBdr>
          <w:bottom w:val="single" w:sz="6" w:space="1" w:color="auto"/>
        </w:pBdr>
        <w:spacing w:line="240" w:lineRule="auto"/>
        <w:ind w:left="57" w:right="57"/>
      </w:pPr>
      <w:r>
        <w:t>A combined email signature message:</w:t>
      </w:r>
    </w:p>
    <w:p w14:paraId="1F92D045" w14:textId="5E4CB238" w:rsidR="00A17A09" w:rsidRDefault="00A17A09" w:rsidP="00737161">
      <w:pPr>
        <w:pBdr>
          <w:bottom w:val="single" w:sz="6" w:space="1" w:color="auto"/>
        </w:pBdr>
        <w:spacing w:line="240" w:lineRule="auto"/>
        <w:ind w:left="57" w:right="57"/>
      </w:pPr>
      <w:r>
        <w:rPr>
          <w:noProof/>
        </w:rPr>
        <w:drawing>
          <wp:inline distT="0" distB="0" distL="0" distR="0" wp14:anchorId="3F5DEF4D" wp14:editId="11B23877">
            <wp:extent cx="1297988" cy="400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07209" cy="402892"/>
                    </a:xfrm>
                    <a:prstGeom prst="rect">
                      <a:avLst/>
                    </a:prstGeom>
                  </pic:spPr>
                </pic:pic>
              </a:graphicData>
            </a:graphic>
          </wp:inline>
        </w:drawing>
      </w:r>
    </w:p>
    <w:p w14:paraId="155180E2" w14:textId="4A703F59" w:rsidR="00153EFC" w:rsidRDefault="00153EFC" w:rsidP="00737161">
      <w:pPr>
        <w:pBdr>
          <w:bottom w:val="single" w:sz="6" w:space="1" w:color="auto"/>
        </w:pBdr>
        <w:spacing w:line="240" w:lineRule="auto"/>
        <w:ind w:left="57" w:right="57"/>
        <w:rPr>
          <w:bCs/>
          <w:i/>
          <w:iCs/>
        </w:rPr>
      </w:pPr>
      <w:r>
        <w:tab/>
      </w:r>
      <w:r>
        <w:rPr>
          <w:i/>
          <w:iCs/>
        </w:rPr>
        <w:t xml:space="preserve">We prefer to send and receive eInvoices instead of PDFs. </w:t>
      </w:r>
      <w:r w:rsidRPr="00153EFC">
        <w:rPr>
          <w:bCs/>
          <w:i/>
          <w:iCs/>
        </w:rPr>
        <w:t>It’ll make it faster and easier for you to process our invoices. Let us know your NZBN and if your business can receive eInvoices</w:t>
      </w:r>
      <w:r>
        <w:rPr>
          <w:bCs/>
          <w:i/>
          <w:iCs/>
        </w:rPr>
        <w:t xml:space="preserve">. </w:t>
      </w:r>
    </w:p>
    <w:p w14:paraId="4F3B0DC7" w14:textId="227BAA31" w:rsidR="00153EFC" w:rsidRPr="00153EFC" w:rsidRDefault="00153EFC" w:rsidP="00737161">
      <w:pPr>
        <w:pBdr>
          <w:bottom w:val="single" w:sz="6" w:space="1" w:color="auto"/>
        </w:pBdr>
        <w:spacing w:line="240" w:lineRule="auto"/>
        <w:ind w:left="57" w:right="57"/>
        <w:rPr>
          <w:i/>
          <w:iCs/>
        </w:rPr>
      </w:pPr>
      <w:r>
        <w:rPr>
          <w:bCs/>
          <w:i/>
          <w:iCs/>
        </w:rPr>
        <w:tab/>
        <w:t>Our NZBN is xxxxxxxxxxxxxxxxx</w:t>
      </w:r>
    </w:p>
    <w:p w14:paraId="46693FB4" w14:textId="77777777" w:rsidR="00550348" w:rsidRDefault="00550348" w:rsidP="00153EFC">
      <w:pPr>
        <w:pBdr>
          <w:bottom w:val="single" w:sz="6" w:space="1" w:color="auto"/>
        </w:pBdr>
        <w:spacing w:line="240" w:lineRule="auto"/>
        <w:ind w:left="57" w:right="57"/>
      </w:pPr>
    </w:p>
    <w:p w14:paraId="601B9A8F" w14:textId="77777777" w:rsidR="00550348" w:rsidRDefault="00550348" w:rsidP="00153EFC">
      <w:pPr>
        <w:pBdr>
          <w:bottom w:val="single" w:sz="6" w:space="1" w:color="auto"/>
        </w:pBdr>
        <w:spacing w:line="240" w:lineRule="auto"/>
        <w:ind w:left="57" w:right="57"/>
      </w:pPr>
    </w:p>
    <w:p w14:paraId="6D6DD6AF" w14:textId="67149E87" w:rsidR="00153EFC" w:rsidRDefault="00153EFC" w:rsidP="00153EFC">
      <w:pPr>
        <w:pBdr>
          <w:bottom w:val="single" w:sz="6" w:space="1" w:color="auto"/>
        </w:pBdr>
        <w:spacing w:line="240" w:lineRule="auto"/>
        <w:ind w:left="57" w:right="57"/>
      </w:pPr>
      <w:r>
        <w:t>eInvoicing is a no</w:t>
      </w:r>
      <w:r w:rsidR="00B927CB">
        <w:t>-</w:t>
      </w:r>
      <w:r>
        <w:t>brainer – it’ll be THE way to do invoicing, so we recommend you get started now.</w:t>
      </w:r>
    </w:p>
    <w:p w14:paraId="35CD97D8" w14:textId="7E797E12" w:rsidR="00C41F1C" w:rsidRDefault="00737161" w:rsidP="00153EFC">
      <w:pPr>
        <w:pBdr>
          <w:bottom w:val="single" w:sz="6" w:space="1" w:color="auto"/>
        </w:pBdr>
        <w:spacing w:line="240" w:lineRule="auto"/>
        <w:ind w:left="57" w:right="57"/>
        <w:rPr>
          <w:b/>
          <w:sz w:val="28"/>
          <w:szCs w:val="28"/>
        </w:rPr>
      </w:pPr>
      <w:r>
        <w:t>[Your name and Position]</w:t>
      </w:r>
      <w:r w:rsidR="00011827">
        <w:br/>
      </w:r>
    </w:p>
    <w:p w14:paraId="15E6863B" w14:textId="77777777" w:rsidR="00C41F1C" w:rsidRDefault="00C41F1C">
      <w:pPr>
        <w:spacing w:before="0" w:after="200" w:line="276" w:lineRule="auto"/>
        <w:rPr>
          <w:b/>
          <w:sz w:val="28"/>
          <w:szCs w:val="28"/>
        </w:rPr>
      </w:pPr>
      <w:r>
        <w:rPr>
          <w:b/>
          <w:sz w:val="28"/>
          <w:szCs w:val="28"/>
        </w:rPr>
        <w:br w:type="page"/>
      </w:r>
    </w:p>
    <w:p w14:paraId="6FD5F734" w14:textId="77777777" w:rsidR="00153EFC" w:rsidRDefault="00153EFC" w:rsidP="00153EFC">
      <w:pPr>
        <w:pBdr>
          <w:bottom w:val="single" w:sz="6" w:space="1" w:color="auto"/>
        </w:pBdr>
        <w:spacing w:line="240" w:lineRule="auto"/>
        <w:ind w:left="57" w:right="57"/>
        <w:rPr>
          <w:b/>
          <w:sz w:val="28"/>
          <w:szCs w:val="28"/>
        </w:rPr>
      </w:pPr>
    </w:p>
    <w:p w14:paraId="6210E248" w14:textId="650E5C86" w:rsidR="00737161" w:rsidRPr="00C7661D" w:rsidRDefault="00737161" w:rsidP="00153EFC">
      <w:pPr>
        <w:pBdr>
          <w:bottom w:val="single" w:sz="6" w:space="1" w:color="auto"/>
        </w:pBdr>
        <w:spacing w:line="240" w:lineRule="auto"/>
        <w:ind w:left="57" w:right="57"/>
        <w:rPr>
          <w:b/>
        </w:rPr>
      </w:pPr>
      <w:r w:rsidRPr="00C9342A">
        <w:rPr>
          <w:b/>
          <w:sz w:val="28"/>
          <w:szCs w:val="28"/>
        </w:rPr>
        <w:t>Email 2</w:t>
      </w:r>
      <w:r w:rsidR="006E1F81">
        <w:rPr>
          <w:b/>
          <w:sz w:val="28"/>
          <w:szCs w:val="28"/>
        </w:rPr>
        <w:t>:</w:t>
      </w:r>
      <w:r>
        <w:rPr>
          <w:b/>
        </w:rPr>
        <w:t xml:space="preserve"> </w:t>
      </w:r>
      <w:r w:rsidR="00E62AEF">
        <w:rPr>
          <w:b/>
        </w:rPr>
        <w:t>to let your client</w:t>
      </w:r>
      <w:r w:rsidR="009A1229">
        <w:rPr>
          <w:b/>
        </w:rPr>
        <w:t>s</w:t>
      </w:r>
      <w:r w:rsidR="00E62AEF">
        <w:rPr>
          <w:b/>
        </w:rPr>
        <w:t xml:space="preserve"> know </w:t>
      </w:r>
      <w:r w:rsidR="009A1229">
        <w:rPr>
          <w:b/>
        </w:rPr>
        <w:t>about eInvoicing and that you’ve set it up for them</w:t>
      </w:r>
    </w:p>
    <w:p w14:paraId="6AFB3DE3" w14:textId="77777777" w:rsidR="00E62AEF" w:rsidRPr="009A24A8" w:rsidRDefault="00E62AEF" w:rsidP="00E62AEF">
      <w:pPr>
        <w:ind w:right="57"/>
        <w:rPr>
          <w:rFonts w:cstheme="minorHAnsi"/>
        </w:rPr>
      </w:pPr>
      <w:r w:rsidRPr="009A24A8">
        <w:rPr>
          <w:rFonts w:cstheme="minorHAnsi"/>
        </w:rPr>
        <w:t xml:space="preserve">Dear </w:t>
      </w:r>
      <w:r w:rsidRPr="009A24A8">
        <w:rPr>
          <w:rFonts w:cstheme="minorHAnsi"/>
          <w:i/>
          <w:iCs/>
        </w:rPr>
        <w:t>[name]</w:t>
      </w:r>
    </w:p>
    <w:p w14:paraId="4382225A" w14:textId="77777777" w:rsidR="00E62AEF" w:rsidRPr="00C65A6D" w:rsidRDefault="00E62AEF" w:rsidP="00E62AEF">
      <w:pPr>
        <w:ind w:right="57"/>
        <w:rPr>
          <w:b/>
          <w:sz w:val="28"/>
          <w:szCs w:val="28"/>
        </w:rPr>
      </w:pPr>
      <w:r w:rsidRPr="00C65A6D">
        <w:rPr>
          <w:b/>
          <w:sz w:val="28"/>
          <w:szCs w:val="28"/>
        </w:rPr>
        <w:t>It’s time to move to eInvoicing</w:t>
      </w:r>
    </w:p>
    <w:p w14:paraId="726CBE52" w14:textId="77777777" w:rsidR="00E62AEF" w:rsidRDefault="00E62AEF" w:rsidP="00E62AEF">
      <w:pPr>
        <w:ind w:left="57" w:right="57"/>
        <w:rPr>
          <w:rFonts w:cstheme="minorHAnsi"/>
        </w:rPr>
      </w:pPr>
      <w:r>
        <w:rPr>
          <w:rFonts w:cstheme="minorHAnsi"/>
        </w:rPr>
        <w:t>Have you heard of eInvoicing? It’s rolling out across New Zealand with</w:t>
      </w:r>
      <w:r w:rsidRPr="009A24A8">
        <w:rPr>
          <w:rFonts w:cstheme="minorHAnsi"/>
        </w:rPr>
        <w:t xml:space="preserve"> </w:t>
      </w:r>
      <w:r>
        <w:rPr>
          <w:rFonts w:cstheme="minorHAnsi"/>
        </w:rPr>
        <w:t>many businesses and the wider g</w:t>
      </w:r>
      <w:r w:rsidRPr="009A24A8">
        <w:rPr>
          <w:rFonts w:cstheme="minorHAnsi"/>
        </w:rPr>
        <w:t xml:space="preserve">overnment </w:t>
      </w:r>
      <w:r>
        <w:rPr>
          <w:rFonts w:cstheme="minorHAnsi"/>
        </w:rPr>
        <w:t xml:space="preserve">sector </w:t>
      </w:r>
      <w:r w:rsidRPr="009A24A8">
        <w:rPr>
          <w:rFonts w:cstheme="minorHAnsi"/>
        </w:rPr>
        <w:t>progressively becoming enabled</w:t>
      </w:r>
      <w:r>
        <w:rPr>
          <w:rFonts w:cstheme="minorHAnsi"/>
        </w:rPr>
        <w:t xml:space="preserve"> to send and receive eInvoices</w:t>
      </w:r>
      <w:r w:rsidRPr="009A24A8">
        <w:rPr>
          <w:rFonts w:cstheme="minorHAnsi"/>
        </w:rPr>
        <w:t xml:space="preserve">. </w:t>
      </w:r>
    </w:p>
    <w:p w14:paraId="50CE31A5" w14:textId="12E642D1" w:rsidR="00E62AEF" w:rsidRDefault="00E62AEF" w:rsidP="00E62AEF">
      <w:pPr>
        <w:ind w:left="57" w:right="57"/>
        <w:rPr>
          <w:rFonts w:cstheme="minorHAnsi"/>
        </w:rPr>
      </w:pPr>
      <w:r>
        <w:rPr>
          <w:rFonts w:cstheme="minorHAnsi"/>
        </w:rPr>
        <w:t xml:space="preserve">There are already </w:t>
      </w:r>
      <w:r w:rsidR="00526DD3">
        <w:rPr>
          <w:rFonts w:cstheme="minorHAnsi"/>
        </w:rPr>
        <w:t xml:space="preserve">thousands of </w:t>
      </w:r>
      <w:r>
        <w:rPr>
          <w:rFonts w:cstheme="minorHAnsi"/>
        </w:rPr>
        <w:t xml:space="preserve">businesses registered to receive eInvoices and </w:t>
      </w:r>
      <w:r w:rsidR="00526DD3">
        <w:rPr>
          <w:rFonts w:cstheme="minorHAnsi"/>
        </w:rPr>
        <w:t>hundreds registering every month</w:t>
      </w:r>
      <w:r>
        <w:rPr>
          <w:rFonts w:cstheme="minorHAnsi"/>
        </w:rPr>
        <w:t>.</w:t>
      </w:r>
    </w:p>
    <w:p w14:paraId="0F3860C9" w14:textId="7695FC1F" w:rsidR="00E62AEF" w:rsidRDefault="00E62AEF" w:rsidP="00E62AEF">
      <w:pPr>
        <w:ind w:left="57" w:right="57"/>
        <w:rPr>
          <w:rFonts w:cstheme="minorHAnsi"/>
        </w:rPr>
      </w:pPr>
      <w:r>
        <w:rPr>
          <w:rFonts w:cstheme="minorHAnsi"/>
        </w:rPr>
        <w:t xml:space="preserve">We recommend you get set up to send eInvoices (instead of PDFs) to your buyers (businesses only) and register to receive eInvoices from your suppliers.  But don’t worry </w:t>
      </w:r>
      <w:r w:rsidR="002812CC">
        <w:rPr>
          <w:rFonts w:cstheme="minorHAnsi"/>
        </w:rPr>
        <w:t>we’ve done</w:t>
      </w:r>
      <w:r>
        <w:rPr>
          <w:rFonts w:cstheme="minorHAnsi"/>
        </w:rPr>
        <w:t xml:space="preserve"> it all for you.</w:t>
      </w:r>
    </w:p>
    <w:p w14:paraId="00E5BF63" w14:textId="77777777" w:rsidR="00E62AEF" w:rsidRPr="00C65A6D" w:rsidRDefault="00E62AEF" w:rsidP="00E62AEF">
      <w:pPr>
        <w:ind w:right="57"/>
        <w:rPr>
          <w:b/>
          <w:sz w:val="28"/>
          <w:szCs w:val="28"/>
        </w:rPr>
      </w:pPr>
      <w:r w:rsidRPr="00C65A6D">
        <w:rPr>
          <w:b/>
          <w:sz w:val="28"/>
          <w:szCs w:val="28"/>
        </w:rPr>
        <w:t>What is eInvoicing</w:t>
      </w:r>
    </w:p>
    <w:p w14:paraId="08EBED91" w14:textId="77777777" w:rsidR="00E62AEF" w:rsidRDefault="00E62AEF" w:rsidP="00E62AEF">
      <w:pPr>
        <w:spacing w:after="0" w:line="240" w:lineRule="auto"/>
        <w:rPr>
          <w:rFonts w:cstheme="minorHAnsi"/>
        </w:rPr>
      </w:pPr>
      <w:r>
        <w:t xml:space="preserve">eInvoicing is the digital exchange of invoice information directly between buyers’ and suppliers’ financial systems, even if these systems are different. </w:t>
      </w:r>
    </w:p>
    <w:p w14:paraId="5E059AC8" w14:textId="1D128A65" w:rsidR="00E62AEF" w:rsidRDefault="00E62AEF" w:rsidP="00E62AEF">
      <w:pPr>
        <w:pStyle w:val="NormalWeb"/>
        <w:rPr>
          <w:rFonts w:asciiTheme="minorHAnsi" w:eastAsiaTheme="minorHAnsi" w:hAnsiTheme="minorHAnsi" w:cstheme="minorBidi"/>
          <w:sz w:val="22"/>
          <w:szCs w:val="22"/>
          <w:lang w:eastAsia="en-US"/>
        </w:rPr>
      </w:pPr>
      <w:r w:rsidRPr="00C44321">
        <w:rPr>
          <w:rFonts w:asciiTheme="minorHAnsi" w:eastAsiaTheme="minorHAnsi" w:hAnsiTheme="minorHAnsi" w:cstheme="minorBidi"/>
          <w:sz w:val="22"/>
          <w:szCs w:val="22"/>
          <w:lang w:eastAsia="en-US"/>
        </w:rPr>
        <w:t xml:space="preserve">With </w:t>
      </w:r>
      <w:r>
        <w:rPr>
          <w:rFonts w:asciiTheme="minorHAnsi" w:eastAsiaTheme="minorHAnsi" w:hAnsiTheme="minorHAnsi" w:cstheme="minorBidi"/>
          <w:sz w:val="22"/>
          <w:szCs w:val="22"/>
          <w:lang w:eastAsia="en-US"/>
        </w:rPr>
        <w:t>eInvoicing</w:t>
      </w:r>
      <w:r w:rsidRPr="00C44321">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you</w:t>
      </w:r>
      <w:r w:rsidRPr="00C44321">
        <w:rPr>
          <w:rFonts w:asciiTheme="minorHAnsi" w:eastAsiaTheme="minorHAnsi" w:hAnsiTheme="minorHAnsi" w:cstheme="minorBidi"/>
          <w:sz w:val="22"/>
          <w:szCs w:val="22"/>
          <w:lang w:eastAsia="en-US"/>
        </w:rPr>
        <w:t xml:space="preserve"> no longer need to generate paper-based or PDF invoices that have to be printed, posted or emailed</w:t>
      </w:r>
      <w:r>
        <w:rPr>
          <w:rFonts w:asciiTheme="minorHAnsi" w:eastAsiaTheme="minorHAnsi" w:hAnsiTheme="minorHAnsi" w:cstheme="minorBidi"/>
          <w:sz w:val="22"/>
          <w:szCs w:val="22"/>
          <w:lang w:eastAsia="en-US"/>
        </w:rPr>
        <w:t xml:space="preserve"> to your buyers</w:t>
      </w:r>
      <w:r w:rsidRPr="00C44321">
        <w:rPr>
          <w:rFonts w:asciiTheme="minorHAnsi" w:eastAsiaTheme="minorHAnsi" w:hAnsiTheme="minorHAnsi" w:cstheme="minorBidi"/>
          <w:sz w:val="22"/>
          <w:szCs w:val="22"/>
          <w:lang w:eastAsia="en-US"/>
        </w:rPr>
        <w:t xml:space="preserve">, and </w:t>
      </w:r>
      <w:r>
        <w:rPr>
          <w:rFonts w:asciiTheme="minorHAnsi" w:eastAsiaTheme="minorHAnsi" w:hAnsiTheme="minorHAnsi" w:cstheme="minorBidi"/>
          <w:sz w:val="22"/>
          <w:szCs w:val="22"/>
          <w:lang w:eastAsia="en-US"/>
        </w:rPr>
        <w:t>you</w:t>
      </w:r>
      <w:r w:rsidRPr="00C44321">
        <w:rPr>
          <w:rFonts w:asciiTheme="minorHAnsi" w:eastAsiaTheme="minorHAnsi" w:hAnsiTheme="minorHAnsi" w:cstheme="minorBidi"/>
          <w:sz w:val="22"/>
          <w:szCs w:val="22"/>
          <w:lang w:eastAsia="en-US"/>
        </w:rPr>
        <w:t xml:space="preserve"> no longer need to enter </w:t>
      </w:r>
      <w:r>
        <w:rPr>
          <w:rFonts w:asciiTheme="minorHAnsi" w:eastAsiaTheme="minorHAnsi" w:hAnsiTheme="minorHAnsi" w:cstheme="minorBidi"/>
          <w:sz w:val="22"/>
          <w:szCs w:val="22"/>
          <w:lang w:eastAsia="en-US"/>
        </w:rPr>
        <w:t>eInvoices you receive</w:t>
      </w:r>
      <w:r w:rsidR="00DF09C9">
        <w:rPr>
          <w:rFonts w:asciiTheme="minorHAnsi" w:eastAsiaTheme="minorHAnsi" w:hAnsiTheme="minorHAnsi" w:cstheme="minorBidi"/>
          <w:sz w:val="22"/>
          <w:szCs w:val="22"/>
          <w:lang w:eastAsia="en-US"/>
        </w:rPr>
        <w:t xml:space="preserve"> manually</w:t>
      </w:r>
      <w:r w:rsidRPr="00C44321">
        <w:rPr>
          <w:rFonts w:asciiTheme="minorHAnsi" w:eastAsiaTheme="minorHAnsi" w:hAnsiTheme="minorHAnsi" w:cstheme="minorBidi"/>
          <w:sz w:val="22"/>
          <w:szCs w:val="22"/>
          <w:lang w:eastAsia="en-US"/>
        </w:rPr>
        <w:t xml:space="preserve"> into </w:t>
      </w:r>
      <w:r>
        <w:rPr>
          <w:rFonts w:asciiTheme="minorHAnsi" w:eastAsiaTheme="minorHAnsi" w:hAnsiTheme="minorHAnsi" w:cstheme="minorBidi"/>
          <w:sz w:val="22"/>
          <w:szCs w:val="22"/>
          <w:lang w:eastAsia="en-US"/>
        </w:rPr>
        <w:t xml:space="preserve">your &lt;Xero/name of accounting system&gt; </w:t>
      </w:r>
      <w:r w:rsidRPr="00C44321">
        <w:rPr>
          <w:rFonts w:asciiTheme="minorHAnsi" w:eastAsiaTheme="minorHAnsi" w:hAnsiTheme="minorHAnsi" w:cstheme="minorBidi"/>
          <w:sz w:val="22"/>
          <w:szCs w:val="22"/>
          <w:lang w:eastAsia="en-US"/>
        </w:rPr>
        <w:t xml:space="preserve">system. </w:t>
      </w:r>
    </w:p>
    <w:p w14:paraId="180FDE76" w14:textId="6B540700" w:rsidR="00E62AEF" w:rsidRDefault="00E62AEF" w:rsidP="00E62AEF">
      <w:r>
        <w:t>Removing manual handling of invoices means your sent eInvoices get to the right place (and don’t get lost) and prevents errors from happening – all helping to reduce delays in processing and payment of your invoices.</w:t>
      </w:r>
      <w:r w:rsidRPr="00C0770D">
        <w:t xml:space="preserve"> </w:t>
      </w:r>
      <w:r>
        <w:t>And for eInvoices you receive directly into your accounting system – for example your ACC, phone, power or other bills</w:t>
      </w:r>
      <w:r w:rsidR="00B927CB">
        <w:t xml:space="preserve"> -</w:t>
      </w:r>
      <w:r>
        <w:t xml:space="preserve"> it’ll reduce admin coding time and </w:t>
      </w:r>
      <w:r w:rsidR="002812CC">
        <w:t xml:space="preserve">improve </w:t>
      </w:r>
      <w:r>
        <w:t xml:space="preserve">accuracy. </w:t>
      </w:r>
      <w:r w:rsidRPr="00C44321">
        <w:t>It</w:t>
      </w:r>
      <w:r w:rsidR="009A1229">
        <w:t xml:space="preserve"> also</w:t>
      </w:r>
      <w:r>
        <w:t>:</w:t>
      </w:r>
    </w:p>
    <w:p w14:paraId="33D610F6" w14:textId="73007C15" w:rsidR="00E62AEF" w:rsidRDefault="00E62AEF" w:rsidP="00E62AEF">
      <w:pPr>
        <w:pStyle w:val="ListParagraph"/>
        <w:numPr>
          <w:ilvl w:val="0"/>
          <w:numId w:val="28"/>
        </w:numPr>
      </w:pPr>
      <w:r w:rsidRPr="00C44321">
        <w:t xml:space="preserve">improves security, </w:t>
      </w:r>
    </w:p>
    <w:p w14:paraId="0853A366" w14:textId="7F73DA21" w:rsidR="00E62AEF" w:rsidRDefault="00E62AEF" w:rsidP="00E62AEF">
      <w:pPr>
        <w:pStyle w:val="ListParagraph"/>
        <w:numPr>
          <w:ilvl w:val="0"/>
          <w:numId w:val="28"/>
        </w:numPr>
      </w:pPr>
      <w:r w:rsidRPr="00C44321">
        <w:t>speeds up payments</w:t>
      </w:r>
      <w:r w:rsidR="00DF09C9">
        <w:t xml:space="preserve"> and</w:t>
      </w:r>
    </w:p>
    <w:p w14:paraId="0BB02CA4" w14:textId="4C01C9DD" w:rsidR="00E62AEF" w:rsidRDefault="00E62AEF" w:rsidP="00E62AEF">
      <w:pPr>
        <w:pStyle w:val="ListParagraph"/>
        <w:numPr>
          <w:ilvl w:val="0"/>
          <w:numId w:val="28"/>
        </w:numPr>
      </w:pPr>
      <w:r>
        <w:t>makes it much easier at end</w:t>
      </w:r>
      <w:r w:rsidR="00B927CB">
        <w:t>-</w:t>
      </w:r>
      <w:r>
        <w:t>of</w:t>
      </w:r>
      <w:r w:rsidR="00B927CB">
        <w:t>-</w:t>
      </w:r>
      <w:r>
        <w:t>year time</w:t>
      </w:r>
    </w:p>
    <w:p w14:paraId="00AD45FB" w14:textId="09E22E89" w:rsidR="00E62AEF" w:rsidRPr="00C44321" w:rsidRDefault="00E62AEF" w:rsidP="00E62AEF">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w:t>
      </w:r>
      <w:r w:rsidRPr="00623C28">
        <w:rPr>
          <w:rFonts w:asciiTheme="minorHAnsi" w:eastAsiaTheme="minorHAnsi" w:hAnsiTheme="minorHAnsi" w:cstheme="minorBidi"/>
          <w:sz w:val="22"/>
          <w:szCs w:val="22"/>
          <w:lang w:eastAsia="en-US"/>
        </w:rPr>
        <w:t xml:space="preserve">ecause </w:t>
      </w:r>
      <w:r>
        <w:rPr>
          <w:rFonts w:asciiTheme="minorHAnsi" w:eastAsiaTheme="minorHAnsi" w:hAnsiTheme="minorHAnsi" w:cstheme="minorBidi"/>
          <w:sz w:val="22"/>
          <w:szCs w:val="22"/>
          <w:lang w:eastAsia="en-US"/>
        </w:rPr>
        <w:t>eInvoicing</w:t>
      </w:r>
      <w:r w:rsidRPr="00623C28">
        <w:rPr>
          <w:rFonts w:asciiTheme="minorHAnsi" w:eastAsiaTheme="minorHAnsi" w:hAnsiTheme="minorHAnsi" w:cstheme="minorBidi"/>
          <w:sz w:val="22"/>
          <w:szCs w:val="22"/>
          <w:lang w:eastAsia="en-US"/>
        </w:rPr>
        <w:t xml:space="preserve"> allows you to connect to </w:t>
      </w:r>
      <w:r w:rsidRPr="005D78EA">
        <w:rPr>
          <w:rFonts w:asciiTheme="minorHAnsi" w:eastAsiaTheme="minorHAnsi" w:hAnsiTheme="minorHAnsi" w:cstheme="minorBidi"/>
          <w:i/>
          <w:sz w:val="22"/>
          <w:szCs w:val="22"/>
          <w:lang w:eastAsia="en-US"/>
        </w:rPr>
        <w:t>any</w:t>
      </w:r>
      <w:r w:rsidRPr="00623C28">
        <w:rPr>
          <w:rFonts w:asciiTheme="minorHAnsi" w:eastAsiaTheme="minorHAnsi" w:hAnsiTheme="minorHAnsi" w:cstheme="minorBidi"/>
          <w:sz w:val="22"/>
          <w:szCs w:val="22"/>
          <w:lang w:eastAsia="en-US"/>
        </w:rPr>
        <w:t xml:space="preserve"> financial system you can</w:t>
      </w:r>
      <w:r>
        <w:rPr>
          <w:rFonts w:ascii="Arial" w:hAnsi="Arial" w:cs="Arial"/>
          <w:color w:val="414042"/>
        </w:rPr>
        <w:t xml:space="preserve"> </w:t>
      </w:r>
      <w:r w:rsidRPr="00623C28">
        <w:rPr>
          <w:rFonts w:asciiTheme="minorHAnsi" w:eastAsiaTheme="minorHAnsi" w:hAnsiTheme="minorHAnsi" w:cstheme="minorBidi"/>
          <w:sz w:val="22"/>
          <w:szCs w:val="22"/>
          <w:lang w:eastAsia="en-US"/>
        </w:rPr>
        <w:t xml:space="preserve">connect to </w:t>
      </w:r>
      <w:r w:rsidRPr="00407AE9">
        <w:rPr>
          <w:rFonts w:asciiTheme="minorHAnsi" w:eastAsiaTheme="minorHAnsi" w:hAnsiTheme="minorHAnsi" w:cstheme="minorBidi"/>
          <w:i/>
          <w:sz w:val="22"/>
          <w:szCs w:val="22"/>
          <w:lang w:eastAsia="en-US"/>
        </w:rPr>
        <w:t>all buyers</w:t>
      </w:r>
      <w:r w:rsidRPr="00623C28">
        <w:rPr>
          <w:rFonts w:asciiTheme="minorHAnsi" w:eastAsiaTheme="minorHAnsi" w:hAnsiTheme="minorHAnsi" w:cstheme="minorBidi"/>
          <w:sz w:val="22"/>
          <w:szCs w:val="22"/>
          <w:lang w:eastAsia="en-US"/>
        </w:rPr>
        <w:t xml:space="preserve"> from your invoicing system through the open network</w:t>
      </w:r>
      <w:r w:rsidR="00940A99">
        <w:rPr>
          <w:rFonts w:asciiTheme="minorHAnsi" w:eastAsiaTheme="minorHAnsi" w:hAnsiTheme="minorHAnsi" w:cstheme="minorBidi"/>
          <w:sz w:val="22"/>
          <w:szCs w:val="22"/>
          <w:lang w:eastAsia="en-US"/>
        </w:rPr>
        <w:t xml:space="preserve">. </w:t>
      </w:r>
      <w:r w:rsidRPr="00623C28">
        <w:rPr>
          <w:rFonts w:asciiTheme="minorHAnsi" w:eastAsiaTheme="minorHAnsi" w:hAnsiTheme="minorHAnsi" w:cstheme="minorBidi"/>
          <w:sz w:val="22"/>
          <w:szCs w:val="22"/>
          <w:lang w:eastAsia="en-US"/>
        </w:rPr>
        <w:t xml:space="preserve"> </w:t>
      </w:r>
    </w:p>
    <w:p w14:paraId="79ADEC76" w14:textId="77777777" w:rsidR="00E418EA" w:rsidRDefault="00E418EA">
      <w:pPr>
        <w:spacing w:before="0" w:after="200" w:line="276" w:lineRule="auto"/>
        <w:rPr>
          <w:b/>
          <w:sz w:val="28"/>
          <w:szCs w:val="28"/>
        </w:rPr>
      </w:pPr>
      <w:r>
        <w:rPr>
          <w:b/>
          <w:sz w:val="28"/>
          <w:szCs w:val="28"/>
        </w:rPr>
        <w:br w:type="page"/>
      </w:r>
    </w:p>
    <w:p w14:paraId="348589EF" w14:textId="5F2E3772" w:rsidR="00F533AA" w:rsidRDefault="002F10D0" w:rsidP="00B15FBB">
      <w:pPr>
        <w:ind w:right="57"/>
        <w:rPr>
          <w:b/>
          <w:sz w:val="28"/>
          <w:szCs w:val="28"/>
        </w:rPr>
      </w:pPr>
      <w:r w:rsidRPr="00DA5690">
        <w:rPr>
          <w:rFonts w:cstheme="minorHAnsi"/>
          <w:b/>
          <w:noProof/>
          <w:highlight w:val="lightGray"/>
        </w:rPr>
        <w:lastRenderedPageBreak/>
        <mc:AlternateContent>
          <mc:Choice Requires="wps">
            <w:drawing>
              <wp:anchor distT="0" distB="0" distL="114300" distR="114300" simplePos="0" relativeHeight="251700224" behindDoc="0" locked="0" layoutInCell="1" allowOverlap="1" wp14:anchorId="6B45586E" wp14:editId="0B120109">
                <wp:simplePos x="0" y="0"/>
                <wp:positionH relativeFrom="margin">
                  <wp:align>left</wp:align>
                </wp:positionH>
                <wp:positionV relativeFrom="paragraph">
                  <wp:posOffset>322580</wp:posOffset>
                </wp:positionV>
                <wp:extent cx="4762500" cy="590550"/>
                <wp:effectExtent l="0" t="0" r="19050" b="285750"/>
                <wp:wrapNone/>
                <wp:docPr id="25" name="Rounded Rectangular Callout 10"/>
                <wp:cNvGraphicFramePr/>
                <a:graphic xmlns:a="http://schemas.openxmlformats.org/drawingml/2006/main">
                  <a:graphicData uri="http://schemas.microsoft.com/office/word/2010/wordprocessingShape">
                    <wps:wsp>
                      <wps:cNvSpPr/>
                      <wps:spPr>
                        <a:xfrm>
                          <a:off x="0" y="0"/>
                          <a:ext cx="4762500" cy="590550"/>
                        </a:xfrm>
                        <a:prstGeom prst="wedgeRoundRectCallout">
                          <a:avLst>
                            <a:gd name="adj1" fmla="val -23174"/>
                            <a:gd name="adj2" fmla="val 94065"/>
                            <a:gd name="adj3" fmla="val 16667"/>
                          </a:avLst>
                        </a:prstGeom>
                        <a:solidFill>
                          <a:srgbClr val="2A737F"/>
                        </a:solidFill>
                        <a:ln w="25400" cap="flat" cmpd="sng" algn="ctr">
                          <a:solidFill>
                            <a:srgbClr val="32CAD4"/>
                          </a:solidFill>
                          <a:prstDash val="solid"/>
                        </a:ln>
                        <a:effectLst/>
                      </wps:spPr>
                      <wps:txbx>
                        <w:txbxContent>
                          <w:p w14:paraId="0F142491" w14:textId="77777777" w:rsidR="002F10D0" w:rsidRPr="00DA5690" w:rsidRDefault="002F10D0" w:rsidP="002F10D0">
                            <w:pPr>
                              <w:jc w:val="center"/>
                              <w:rPr>
                                <w:color w:val="FFFFFF" w:themeColor="background1"/>
                              </w:rPr>
                            </w:pPr>
                            <w:r>
                              <w:rPr>
                                <w:color w:val="FFFFFF" w:themeColor="background1"/>
                              </w:rPr>
                              <w:t>Choose the following content depending on what accounting or invoicing system your client uses</w:t>
                            </w:r>
                          </w:p>
                          <w:p w14:paraId="00B20A54" w14:textId="77777777" w:rsidR="002F10D0" w:rsidRPr="00DA5690" w:rsidRDefault="002F10D0" w:rsidP="002F10D0">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5586E" id="_x0000_s1028" type="#_x0000_t62" style="position:absolute;margin-left:0;margin-top:25.4pt;width:375pt;height:46.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kBswIAAIcFAAAOAAAAZHJzL2Uyb0RvYy54bWysVEtv2zAMvg/YfxB0b/3Iaw3qFEGCDAOK&#10;tmg79MzIkuNBljRJjtP9+lGym6TrTsMuNilS1MePj+ubQyPJnltXa1XQ7DKlhCumy1pVBf3+vLn4&#10;QonzoEqQWvGCvnJHbxafP113Zs5zvdOy5JZgEOXmnSnoznszTxLHdrwBd6kNV2gU2jbgUbVVUlro&#10;MHojkzxNp0mnbWmsZtw5PF33RrqI8YXgzN8L4bgnsqCIzcevjd9t+CaLa5hXFsyuZgMM+AcUDdQK&#10;Hz2GWoMH0tr6Q6imZlY7Lfwl002ihagZjzlgNln6RzZPOzA85oLkOHOkyf2/sOxu/2BJXRY0n1Ci&#10;oMEaPepWlbwkj8geqKqVYMkKpNStJ1mkrDNujjefzINFAoPmUAz5H4Rtwh8zI4dI8+uRZn7whOHh&#10;eDbNJylWg6FtcpVOJjFocrptrPNfuW5IEAra8bLiEVWANECJdMP+1vnIezmAh/JHRoloJJZxD5Jc&#10;5KNsNh7qfOaUnztdjdPp5KPP6Nwnm06ns+CDOIdnUXpDGjA4LetyU0sZFVttV9ISxIDcLmej2Wa4&#10;/M5NKtIF7seRD8AJEBI8UtMYrIlTFSUgKxwt5m3M+N1td/7IKF8t1zFTxPXOLYBcg9v1YKJpwCJV&#10;wMrjoCCTIbtTNYPkD9tD3x7hRjjZ6vIVW8bqfpacYZsa49+C8w9gkXUsLC4Ef48fITVmpweJkp22&#10;v/52Hvyxp9FKSYfDiJn/bMFySuQ3hd1+lY3HYXqjMp7MclTsuWV7blFts9LIOvYBooti8PfyTRRW&#10;Ny+4N5bhVTSBYvh2z/GgrHy/JHDzML5cRjecWAP+Vj0ZFoIH5gKzz4cXsGZoVY9NfqffBnfolL5p&#10;Tr7hptLL1mtRHznveR0KgNMeG23YTGGdnOvR67Q/F78BAAD//wMAUEsDBBQABgAIAAAAIQDZlpMf&#10;3gAAAAcBAAAPAAAAZHJzL2Rvd25yZXYueG1sTI9BS8NAEIXvgv9hGcGb3TVaLTGbEsQiiiK2RfC2&#10;zY6b0OxsyG7a+O8dT3p88x7vfVMsJ9+JAw6xDaThcqZAINXBtuQ0bDeriwWImAxZ0wVCDd8YYVme&#10;nhQmt+FI73hYJye4hGJuNDQp9bmUsW7QmzgLPRJ7X2HwJrEcnLSDOXK572Sm1I30piVeaEyP9w3W&#10;+/XoNUSnsrds9bB//Px4bdw4Vk/PL5XW52dTdQci4ZT+wvCLz+hQMtMujGSj6DTwI0nDXDE/u7dz&#10;xYcdx66vFiDLQv7nL38AAAD//wMAUEsBAi0AFAAGAAgAAAAhALaDOJL+AAAA4QEAABMAAAAAAAAA&#10;AAAAAAAAAAAAAFtDb250ZW50X1R5cGVzXS54bWxQSwECLQAUAAYACAAAACEAOP0h/9YAAACUAQAA&#10;CwAAAAAAAAAAAAAAAAAvAQAAX3JlbHMvLnJlbHNQSwECLQAUAAYACAAAACEAo00ZAbMCAACHBQAA&#10;DgAAAAAAAAAAAAAAAAAuAgAAZHJzL2Uyb0RvYy54bWxQSwECLQAUAAYACAAAACEA2ZaTH94AAAAH&#10;AQAADwAAAAAAAAAAAAAAAAANBQAAZHJzL2Rvd25yZXYueG1sUEsFBgAAAAAEAAQA8wAAABgGAAAA&#10;AA==&#10;" adj="5794,31118" fillcolor="#2a737f" strokecolor="#32cad4" strokeweight="2pt">
                <v:textbox>
                  <w:txbxContent>
                    <w:p w14:paraId="0F142491" w14:textId="77777777" w:rsidR="002F10D0" w:rsidRPr="00DA5690" w:rsidRDefault="002F10D0" w:rsidP="002F10D0">
                      <w:pPr>
                        <w:jc w:val="center"/>
                        <w:rPr>
                          <w:color w:val="FFFFFF" w:themeColor="background1"/>
                        </w:rPr>
                      </w:pPr>
                      <w:r>
                        <w:rPr>
                          <w:color w:val="FFFFFF" w:themeColor="background1"/>
                        </w:rPr>
                        <w:t>Choose the following content depending on what accounting or invoicing system your client uses</w:t>
                      </w:r>
                    </w:p>
                    <w:p w14:paraId="00B20A54" w14:textId="77777777" w:rsidR="002F10D0" w:rsidRPr="00DA5690" w:rsidRDefault="002F10D0" w:rsidP="002F10D0">
                      <w:pPr>
                        <w:jc w:val="center"/>
                        <w:rPr>
                          <w:color w:val="FFFFFF" w:themeColor="background1"/>
                        </w:rPr>
                      </w:pPr>
                    </w:p>
                  </w:txbxContent>
                </v:textbox>
                <w10:wrap anchorx="margin"/>
              </v:shape>
            </w:pict>
          </mc:Fallback>
        </mc:AlternateContent>
      </w:r>
    </w:p>
    <w:p w14:paraId="4032D13D" w14:textId="42A215E1" w:rsidR="00F533AA" w:rsidRDefault="00F533AA" w:rsidP="00B15FBB">
      <w:pPr>
        <w:ind w:right="57"/>
        <w:rPr>
          <w:b/>
          <w:sz w:val="28"/>
          <w:szCs w:val="28"/>
        </w:rPr>
      </w:pPr>
    </w:p>
    <w:p w14:paraId="111F459C" w14:textId="77777777" w:rsidR="00F533AA" w:rsidRDefault="00F533AA" w:rsidP="00B15FBB">
      <w:pPr>
        <w:ind w:right="57"/>
        <w:rPr>
          <w:b/>
          <w:sz w:val="28"/>
          <w:szCs w:val="28"/>
        </w:rPr>
      </w:pPr>
    </w:p>
    <w:p w14:paraId="54D7B226" w14:textId="77777777" w:rsidR="00F533AA" w:rsidRDefault="00F533AA" w:rsidP="00B15FBB">
      <w:pPr>
        <w:ind w:right="57"/>
        <w:rPr>
          <w:b/>
          <w:sz w:val="28"/>
          <w:szCs w:val="28"/>
        </w:rPr>
      </w:pPr>
    </w:p>
    <w:p w14:paraId="0C7B0D08" w14:textId="77BE267E" w:rsidR="00B15FBB" w:rsidRDefault="00B15FBB" w:rsidP="00B15FBB">
      <w:pPr>
        <w:ind w:right="57"/>
        <w:rPr>
          <w:b/>
          <w:sz w:val="28"/>
          <w:szCs w:val="28"/>
        </w:rPr>
      </w:pPr>
      <w:r>
        <w:rPr>
          <w:b/>
          <w:sz w:val="28"/>
          <w:szCs w:val="28"/>
        </w:rPr>
        <w:t>We’ve set you up to send and receive eInvoices</w:t>
      </w:r>
    </w:p>
    <w:p w14:paraId="04757E1A" w14:textId="7BAA0849" w:rsidR="00F350E5" w:rsidRDefault="005C16F0" w:rsidP="00F350E5">
      <w:r>
        <w:t>You</w:t>
      </w:r>
      <w:r w:rsidR="00E62AEF">
        <w:t xml:space="preserve"> can send and receive eInvoices</w:t>
      </w:r>
      <w:r>
        <w:t xml:space="preserve"> from Xero</w:t>
      </w:r>
      <w:r w:rsidR="00E62AEF">
        <w:t xml:space="preserve">, so </w:t>
      </w:r>
      <w:r w:rsidR="006306FE">
        <w:t xml:space="preserve">we’ve set you up and registered you to be able to receive </w:t>
      </w:r>
      <w:r w:rsidR="00312570">
        <w:t>eInvoices</w:t>
      </w:r>
      <w:r w:rsidR="00E62AEF">
        <w:t>.</w:t>
      </w:r>
      <w:r w:rsidR="00F350E5">
        <w:t xml:space="preserve"> And if you use Xero </w:t>
      </w:r>
      <w:r w:rsidR="00D57B63">
        <w:t>Practi</w:t>
      </w:r>
      <w:r w:rsidR="00DF09C9">
        <w:t>ce</w:t>
      </w:r>
      <w:r w:rsidR="00D57B63">
        <w:t xml:space="preserve"> </w:t>
      </w:r>
      <w:r w:rsidR="00F350E5">
        <w:t>Manager or Workflow Max you can send your draft invoices to Xero and send your eInvoices from there.</w:t>
      </w:r>
    </w:p>
    <w:p w14:paraId="5A13E43C" w14:textId="450CD307" w:rsidR="006306FE" w:rsidRDefault="006306FE" w:rsidP="00E62AEF">
      <w:r>
        <w:t>We’ve also updated your customer</w:t>
      </w:r>
      <w:r w:rsidR="00E418EA">
        <w:t>s’</w:t>
      </w:r>
      <w:r>
        <w:t xml:space="preserve"> records to include the NZBNs of all your buyers. </w:t>
      </w:r>
      <w:r w:rsidR="000B7489">
        <w:t>The</w:t>
      </w:r>
      <w:r w:rsidR="00E418EA">
        <w:t xml:space="preserve"> </w:t>
      </w:r>
      <w:r w:rsidR="001433DD">
        <w:t>New Zealand Business Number (</w:t>
      </w:r>
      <w:r w:rsidR="00E418EA">
        <w:t>NZBN</w:t>
      </w:r>
      <w:r w:rsidR="001433DD">
        <w:t>)</w:t>
      </w:r>
      <w:r w:rsidR="00E418EA">
        <w:t xml:space="preserve"> is the unique identifier that ensures your invoices reach your buyer’s accounting or invoicing system.</w:t>
      </w:r>
      <w:r w:rsidR="000B7489">
        <w:t xml:space="preserve"> </w:t>
      </w:r>
    </w:p>
    <w:p w14:paraId="339CCE35" w14:textId="220A0FCF" w:rsidR="000C2AED" w:rsidRDefault="000C2AED" w:rsidP="000C2AED">
      <w:pPr>
        <w:spacing w:before="100" w:beforeAutospacing="1" w:after="100" w:afterAutospacing="1" w:line="240" w:lineRule="auto"/>
        <w:rPr>
          <w:rFonts w:eastAsia="Times New Roman"/>
        </w:rPr>
      </w:pPr>
      <w:hyperlink r:id="rId24" w:history="1">
        <w:r>
          <w:rPr>
            <w:rStyle w:val="Hyperlink"/>
            <w:rFonts w:eastAsia="Times New Roman"/>
          </w:rPr>
          <w:t>Sending eInvoices</w:t>
        </w:r>
      </w:hyperlink>
      <w:r>
        <w:rPr>
          <w:rFonts w:eastAsia="Times New Roman"/>
        </w:rPr>
        <w:t>- Xero Central</w:t>
      </w:r>
    </w:p>
    <w:p w14:paraId="23AF2BAC" w14:textId="18088CC9" w:rsidR="00E418EA" w:rsidRPr="00E418EA" w:rsidRDefault="00E418EA" w:rsidP="00E418EA">
      <w:pPr>
        <w:rPr>
          <w:b/>
          <w:bCs/>
        </w:rPr>
      </w:pPr>
      <w:r w:rsidRPr="00E418EA">
        <w:rPr>
          <w:b/>
          <w:bCs/>
        </w:rPr>
        <w:t>Send eInvoices instead of PDFs where you can</w:t>
      </w:r>
    </w:p>
    <w:p w14:paraId="7E452F9A" w14:textId="60D3429B" w:rsidR="00E62AEF" w:rsidRDefault="00E62AEF" w:rsidP="00E418EA">
      <w:r>
        <w:t>Ask your buyers if they can receive eInvoices</w:t>
      </w:r>
      <w:r w:rsidR="00E418EA">
        <w:t xml:space="preserve"> instead of PDFs</w:t>
      </w:r>
      <w:r>
        <w:t>.</w:t>
      </w:r>
      <w:r w:rsidR="00E418EA">
        <w:t xml:space="preserve"> </w:t>
      </w:r>
      <w:r>
        <w:t xml:space="preserve">Send eInvoices to buyers who can receive them. </w:t>
      </w:r>
    </w:p>
    <w:p w14:paraId="45050A5E" w14:textId="0B853CC6" w:rsidR="00E418EA" w:rsidRPr="00B15FBB" w:rsidRDefault="00B15FBB" w:rsidP="00E418EA">
      <w:pPr>
        <w:rPr>
          <w:b/>
          <w:bCs/>
        </w:rPr>
      </w:pPr>
      <w:r w:rsidRPr="00B15FBB">
        <w:rPr>
          <w:b/>
          <w:bCs/>
        </w:rPr>
        <w:t>Encourage your suppliers to send you eInvoices instead of PDFs</w:t>
      </w:r>
    </w:p>
    <w:p w14:paraId="3F401D1C" w14:textId="11792903" w:rsidR="00E62AEF" w:rsidRPr="007768E9" w:rsidRDefault="00E62AEF" w:rsidP="00E418EA">
      <w:r>
        <w:t>Let your suppliers know you can receive eInvoices (instead of PDFs) and provide them with your NZBN</w:t>
      </w:r>
      <w:r w:rsidR="00B15FBB">
        <w:t>.</w:t>
      </w:r>
      <w:r>
        <w:t xml:space="preserve"> </w:t>
      </w:r>
    </w:p>
    <w:p w14:paraId="19A97FE2" w14:textId="77777777" w:rsidR="00E62AEF" w:rsidRPr="006D3362" w:rsidRDefault="00E62AEF" w:rsidP="00E62AEF">
      <w:pPr>
        <w:rPr>
          <w:bCs/>
          <w:sz w:val="24"/>
          <w:szCs w:val="24"/>
        </w:rPr>
      </w:pPr>
      <w:r>
        <w:rPr>
          <w:bCs/>
          <w:sz w:val="24"/>
          <w:szCs w:val="24"/>
        </w:rPr>
        <w:t>--------------------------------------</w:t>
      </w:r>
    </w:p>
    <w:p w14:paraId="321EF537" w14:textId="6CF82D65" w:rsidR="00B15FBB" w:rsidRPr="00B15FBB" w:rsidRDefault="00B15FBB" w:rsidP="00B15FBB">
      <w:pPr>
        <w:ind w:right="57"/>
        <w:rPr>
          <w:b/>
          <w:sz w:val="28"/>
          <w:szCs w:val="28"/>
        </w:rPr>
      </w:pPr>
      <w:r w:rsidRPr="00B15FBB">
        <w:rPr>
          <w:b/>
          <w:sz w:val="28"/>
          <w:szCs w:val="28"/>
        </w:rPr>
        <w:t>We’ve set you up to send eInvoices</w:t>
      </w:r>
    </w:p>
    <w:p w14:paraId="68B20BB4" w14:textId="5C469893" w:rsidR="00B15FBB" w:rsidRDefault="00B15FBB" w:rsidP="00B15FBB">
      <w:r>
        <w:t>MYOB can send</w:t>
      </w:r>
      <w:r w:rsidR="00526DD3">
        <w:t xml:space="preserve"> and receive</w:t>
      </w:r>
      <w:r>
        <w:t xml:space="preserve"> eInvoices, so we’ve set you up.</w:t>
      </w:r>
    </w:p>
    <w:p w14:paraId="1177F899" w14:textId="67B0225D" w:rsidR="00B15FBB" w:rsidRDefault="00B15FBB" w:rsidP="00B15FBB">
      <w:r>
        <w:t xml:space="preserve">We’ve also updated your customers’ records to include the NZBNs of all your buyers. The </w:t>
      </w:r>
      <w:r w:rsidR="00BF5932">
        <w:t>New Zealand Business Number (</w:t>
      </w:r>
      <w:r>
        <w:t>NZBN</w:t>
      </w:r>
      <w:r w:rsidR="00BF5932">
        <w:t>)</w:t>
      </w:r>
      <w:r>
        <w:t xml:space="preserve"> is the unique identifier that ensures your invoices reach your buyer’s accounting or invoicing system. </w:t>
      </w:r>
    </w:p>
    <w:p w14:paraId="10F6F439" w14:textId="1B0DBB50" w:rsidR="00B15FBB" w:rsidRPr="00B15FBB" w:rsidRDefault="00B15FBB" w:rsidP="00B15FBB">
      <w:pPr>
        <w:rPr>
          <w:b/>
          <w:bCs/>
        </w:rPr>
      </w:pPr>
      <w:r w:rsidRPr="00B15FBB">
        <w:rPr>
          <w:b/>
          <w:bCs/>
        </w:rPr>
        <w:t>Send eInvoices instead of PDFs where you can</w:t>
      </w:r>
    </w:p>
    <w:p w14:paraId="6D03D691" w14:textId="4E00CC78" w:rsidR="00B15FBB" w:rsidRDefault="00B15FBB" w:rsidP="00B15FBB">
      <w:r>
        <w:t xml:space="preserve">Ask your buyers if they can receive eInvoices instead of PDFs. </w:t>
      </w:r>
      <w:r w:rsidR="00E9611E">
        <w:t>Where you can</w:t>
      </w:r>
      <w:r w:rsidR="002812CC">
        <w:t>,</w:t>
      </w:r>
      <w:r w:rsidR="00E9611E">
        <w:t xml:space="preserve"> s</w:t>
      </w:r>
      <w:r>
        <w:t xml:space="preserve">end eInvoices to buyers who can receive them. </w:t>
      </w:r>
    </w:p>
    <w:p w14:paraId="5292B595" w14:textId="77777777" w:rsidR="00E62AEF" w:rsidRDefault="00E62AEF" w:rsidP="00E62AEF">
      <w:pPr>
        <w:spacing w:after="0" w:line="240" w:lineRule="auto"/>
        <w:rPr>
          <w:rFonts w:cstheme="minorHAnsi"/>
        </w:rPr>
      </w:pPr>
    </w:p>
    <w:p w14:paraId="614D0957" w14:textId="77777777" w:rsidR="00E62AEF" w:rsidRDefault="00E62AEF" w:rsidP="00E62AEF">
      <w:pPr>
        <w:spacing w:after="0" w:line="240" w:lineRule="auto"/>
        <w:rPr>
          <w:rFonts w:cstheme="minorHAnsi"/>
        </w:rPr>
      </w:pPr>
      <w:r>
        <w:rPr>
          <w:rFonts w:cstheme="minorHAnsi"/>
        </w:rPr>
        <w:t>------------------------------</w:t>
      </w:r>
    </w:p>
    <w:p w14:paraId="252E964A" w14:textId="77777777" w:rsidR="00AE0D5B" w:rsidRDefault="00AE0D5B" w:rsidP="00E62AEF">
      <w:pPr>
        <w:spacing w:after="0" w:line="240" w:lineRule="auto"/>
        <w:rPr>
          <w:rFonts w:cstheme="minorHAnsi"/>
        </w:rPr>
      </w:pPr>
    </w:p>
    <w:p w14:paraId="636C443E" w14:textId="6B232831" w:rsidR="00E62AEF" w:rsidRDefault="00E62AEF" w:rsidP="00E62AEF">
      <w:pPr>
        <w:spacing w:after="0" w:line="240" w:lineRule="auto"/>
        <w:rPr>
          <w:rFonts w:cstheme="minorHAnsi"/>
        </w:rPr>
      </w:pPr>
    </w:p>
    <w:p w14:paraId="4B82DF1B" w14:textId="77777777" w:rsidR="00E62AEF" w:rsidRDefault="00E62AEF" w:rsidP="00E62AEF">
      <w:pPr>
        <w:spacing w:after="0" w:line="240" w:lineRule="auto"/>
        <w:rPr>
          <w:rFonts w:cstheme="minorHAnsi"/>
        </w:rPr>
      </w:pPr>
    </w:p>
    <w:p w14:paraId="76B5EDD1" w14:textId="51ED543B" w:rsidR="00526DD3" w:rsidRDefault="00526DD3">
      <w:pPr>
        <w:spacing w:before="0" w:after="200" w:line="276" w:lineRule="auto"/>
        <w:rPr>
          <w:rFonts w:cstheme="minorHAnsi"/>
        </w:rPr>
      </w:pPr>
      <w:r>
        <w:rPr>
          <w:rFonts w:cstheme="minorHAnsi"/>
        </w:rPr>
        <w:br w:type="page"/>
      </w:r>
    </w:p>
    <w:p w14:paraId="18C53460" w14:textId="77777777" w:rsidR="00E62AEF" w:rsidRDefault="00E62AEF" w:rsidP="00E62AEF">
      <w:pPr>
        <w:spacing w:after="0" w:line="240" w:lineRule="auto"/>
        <w:rPr>
          <w:rFonts w:cstheme="minorHAnsi"/>
        </w:rPr>
      </w:pPr>
    </w:p>
    <w:p w14:paraId="3C71510E" w14:textId="77777777" w:rsidR="00E62AEF" w:rsidRDefault="00E62AEF" w:rsidP="00E62AEF">
      <w:pPr>
        <w:spacing w:after="0" w:line="240" w:lineRule="auto"/>
        <w:rPr>
          <w:rFonts w:cstheme="minorHAnsi"/>
        </w:rPr>
      </w:pPr>
    </w:p>
    <w:p w14:paraId="623F4FBD" w14:textId="77777777" w:rsidR="00E62AEF" w:rsidRDefault="00E62AEF" w:rsidP="00E62AEF">
      <w:pPr>
        <w:spacing w:after="0" w:line="240" w:lineRule="auto"/>
        <w:rPr>
          <w:rFonts w:cstheme="minorHAnsi"/>
        </w:rPr>
      </w:pPr>
    </w:p>
    <w:p w14:paraId="3B654C7E" w14:textId="6D28E855" w:rsidR="002F10D0" w:rsidRDefault="002F10D0" w:rsidP="00E62AEF">
      <w:pPr>
        <w:rPr>
          <w:b/>
          <w:bCs/>
        </w:rPr>
      </w:pPr>
      <w:r w:rsidRPr="00DA5690">
        <w:rPr>
          <w:rFonts w:cstheme="minorHAnsi"/>
          <w:b/>
          <w:noProof/>
          <w:highlight w:val="lightGray"/>
        </w:rPr>
        <mc:AlternateContent>
          <mc:Choice Requires="wps">
            <w:drawing>
              <wp:anchor distT="0" distB="0" distL="114300" distR="114300" simplePos="0" relativeHeight="251704320" behindDoc="0" locked="0" layoutInCell="1" allowOverlap="1" wp14:anchorId="5565EC34" wp14:editId="42237350">
                <wp:simplePos x="0" y="0"/>
                <wp:positionH relativeFrom="margin">
                  <wp:posOffset>0</wp:posOffset>
                </wp:positionH>
                <wp:positionV relativeFrom="paragraph">
                  <wp:posOffset>0</wp:posOffset>
                </wp:positionV>
                <wp:extent cx="4762500" cy="590550"/>
                <wp:effectExtent l="0" t="0" r="19050" b="285750"/>
                <wp:wrapNone/>
                <wp:docPr id="28" name="Rounded Rectangular Callout 10"/>
                <wp:cNvGraphicFramePr/>
                <a:graphic xmlns:a="http://schemas.openxmlformats.org/drawingml/2006/main">
                  <a:graphicData uri="http://schemas.microsoft.com/office/word/2010/wordprocessingShape">
                    <wps:wsp>
                      <wps:cNvSpPr/>
                      <wps:spPr>
                        <a:xfrm>
                          <a:off x="0" y="0"/>
                          <a:ext cx="4762500" cy="590550"/>
                        </a:xfrm>
                        <a:prstGeom prst="wedgeRoundRectCallout">
                          <a:avLst>
                            <a:gd name="adj1" fmla="val -23174"/>
                            <a:gd name="adj2" fmla="val 94065"/>
                            <a:gd name="adj3" fmla="val 16667"/>
                          </a:avLst>
                        </a:prstGeom>
                        <a:solidFill>
                          <a:srgbClr val="2A737F"/>
                        </a:solidFill>
                        <a:ln w="25400" cap="flat" cmpd="sng" algn="ctr">
                          <a:solidFill>
                            <a:srgbClr val="32CAD4"/>
                          </a:solidFill>
                          <a:prstDash val="solid"/>
                        </a:ln>
                        <a:effectLst/>
                      </wps:spPr>
                      <wps:txbx>
                        <w:txbxContent>
                          <w:p w14:paraId="7050A6FF" w14:textId="77777777" w:rsidR="002F10D0" w:rsidRPr="00DE4A0D" w:rsidRDefault="002F10D0" w:rsidP="002F10D0">
                            <w:pPr>
                              <w:jc w:val="center"/>
                              <w:rPr>
                                <w:color w:val="FFFFFF" w:themeColor="background1"/>
                              </w:rPr>
                            </w:pPr>
                            <w:r w:rsidRPr="00DE4A0D">
                              <w:rPr>
                                <w:b/>
                                <w:i/>
                                <w:iCs/>
                                <w:color w:val="FFFFFF" w:themeColor="background1"/>
                              </w:rPr>
                              <w:t>For clients using other software – check the eInvoicing website for software that can send and receive eInvoices and links to their websites</w:t>
                            </w:r>
                            <w:r w:rsidRPr="00DE4A0D">
                              <w:rPr>
                                <w:color w:val="FFFFFF" w:themeColor="background1"/>
                              </w:rPr>
                              <w:t xml:space="preserve"> </w:t>
                            </w:r>
                          </w:p>
                          <w:p w14:paraId="59F3A68F" w14:textId="77777777" w:rsidR="002F10D0" w:rsidRPr="00DA5690" w:rsidRDefault="002F10D0" w:rsidP="002F10D0">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5EC34" id="_x0000_s1029" type="#_x0000_t62" style="position:absolute;margin-left:0;margin-top:0;width:375pt;height:46.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hZLtQIAAIcFAAAOAAAAZHJzL2Uyb0RvYy54bWysVE1v2zAMvQ/YfxB0b+04cbIGTYogQYYB&#10;RVu0HXpmZMn2IEuapMTpfv0o2U3cdadhF5sUKerx8eP65thIcuDW1Vot6OgypYQrpotalQv6/Xl7&#10;8YUS50EVILXiC/rKHb1Zfv503Zo5z3SlZcEtwSDKzVuzoJX3Zp4kjlW8AXepDVdoFNo24FG1ZVJY&#10;aDF6I5MsTadJq21hrGbcOTzddEa6jPGF4MzfC+G4J3JBEZuPXxu/u/BNltcwLy2YqmY9DPgHFA3U&#10;Ch89hdqAB7K39YdQTc2sdlr4S6abRAtRMx5zwGxG6R/ZPFVgeMwFyXHmRJP7f2HZ3eHBkrpY0Awr&#10;paDBGj3qvSp4QR6RPVDlXoIla5BS7z0ZRcpa4+Z488k8WCQwaA7FkP9R2Cb8MTNyjDS/nmjmR08Y&#10;Hk5m0yxPsRoMbflVmucxaHK+bazzX7luSBAWtOVFySOqAKmHEumGw63zkfeiBw/FjxElopFYxgNI&#10;cpGNR7NJX+eBUzZ0upqk0/yjz3joM5pOp7Pggzj7Z1F6QxowOC3rYltLGRVb7tbSEsSA3K5m49m2&#10;v/zOTSrSoj2fRD4AJ0BI8EhNY7AmTpWUgCxxtJi3MeN3t93wkXG2Xm1ipojrnVsAuQFXdWCiqcci&#10;VcDK46AgkyG7czWD5I+7Y2yPcbgRTna6eMWWsbqbJWfYtsb4t+D8A1hkHQuLC8Hf40dIjdnpXqKk&#10;0vbX386DP/Y0WilpcRgx8597sJwS+U1ht1+NJpMwvVGZ5LMMFTu07IYWtW/WGlnHPkB0UQz+Xr6J&#10;wurmBffGKryKJlAM3+447pW175YEbh7GV6vohhNrwN+qJ8NC8MBcYPb5+ALW9K3qscnv9Nvg9p3S&#10;Nc3ZN9xUerX3WtQnzjte+wLgtMdG6zdTWCdDPXqd9+fyNwAAAP//AwBQSwMEFAAGAAgAAAAhAJwH&#10;aKvcAAAABAEAAA8AAABkcnMvZG93bnJldi54bWxMj0FLxDAQhe+C/yGM4M1NrKhrbboUcRFlRdwV&#10;wVu2GdOyzaQ06W79945e9PLg8Yb3vikWk+/EHofYBtJwPlMgkOpgW3Ia3jbLszmImAxZ0wVCDV8Y&#10;YVEeHxUmt+FAr7hfJye4hGJuNDQp9bmUsW7QmzgLPRJnn2HwJrEdnLSDOXC572Sm1JX0piVeaEyP&#10;dw3Wu/XoNUSnspdseb97+Hh/btw4Vo9Pq0rr05OpugWRcEp/x/CDz+hQMtM2jGSj6DTwI+lXObu+&#10;VGy3Gm4uFMiykP/hy28AAAD//wMAUEsBAi0AFAAGAAgAAAAhALaDOJL+AAAA4QEAABMAAAAAAAAA&#10;AAAAAAAAAAAAAFtDb250ZW50X1R5cGVzXS54bWxQSwECLQAUAAYACAAAACEAOP0h/9YAAACUAQAA&#10;CwAAAAAAAAAAAAAAAAAvAQAAX3JlbHMvLnJlbHNQSwECLQAUAAYACAAAACEAzvIWS7UCAACHBQAA&#10;DgAAAAAAAAAAAAAAAAAuAgAAZHJzL2Uyb0RvYy54bWxQSwECLQAUAAYACAAAACEAnAdoq9wAAAAE&#10;AQAADwAAAAAAAAAAAAAAAAAPBQAAZHJzL2Rvd25yZXYueG1sUEsFBgAAAAAEAAQA8wAAABgGAAAA&#10;AA==&#10;" adj="5794,31118" fillcolor="#2a737f" strokecolor="#32cad4" strokeweight="2pt">
                <v:textbox>
                  <w:txbxContent>
                    <w:p w14:paraId="7050A6FF" w14:textId="77777777" w:rsidR="002F10D0" w:rsidRPr="00DE4A0D" w:rsidRDefault="002F10D0" w:rsidP="002F10D0">
                      <w:pPr>
                        <w:jc w:val="center"/>
                        <w:rPr>
                          <w:color w:val="FFFFFF" w:themeColor="background1"/>
                        </w:rPr>
                      </w:pPr>
                      <w:r w:rsidRPr="00DE4A0D">
                        <w:rPr>
                          <w:b/>
                          <w:i/>
                          <w:iCs/>
                          <w:color w:val="FFFFFF" w:themeColor="background1"/>
                        </w:rPr>
                        <w:t>For clients using other software – check the eInvoicing website for software that can send and receive eInvoices and links to their websites</w:t>
                      </w:r>
                      <w:r w:rsidRPr="00DE4A0D">
                        <w:rPr>
                          <w:color w:val="FFFFFF" w:themeColor="background1"/>
                        </w:rPr>
                        <w:t xml:space="preserve"> </w:t>
                      </w:r>
                    </w:p>
                    <w:p w14:paraId="59F3A68F" w14:textId="77777777" w:rsidR="002F10D0" w:rsidRPr="00DA5690" w:rsidRDefault="002F10D0" w:rsidP="002F10D0">
                      <w:pPr>
                        <w:jc w:val="center"/>
                        <w:rPr>
                          <w:color w:val="FFFFFF" w:themeColor="background1"/>
                        </w:rPr>
                      </w:pPr>
                    </w:p>
                  </w:txbxContent>
                </v:textbox>
                <w10:wrap anchorx="margin"/>
              </v:shape>
            </w:pict>
          </mc:Fallback>
        </mc:AlternateContent>
      </w:r>
    </w:p>
    <w:p w14:paraId="4837D48E" w14:textId="77777777" w:rsidR="002F10D0" w:rsidRDefault="002F10D0" w:rsidP="00E62AEF">
      <w:pPr>
        <w:rPr>
          <w:b/>
          <w:bCs/>
        </w:rPr>
      </w:pPr>
    </w:p>
    <w:p w14:paraId="2055062B" w14:textId="77777777" w:rsidR="002F10D0" w:rsidRDefault="002F10D0" w:rsidP="00E62AEF">
      <w:pPr>
        <w:rPr>
          <w:b/>
          <w:bCs/>
        </w:rPr>
      </w:pPr>
    </w:p>
    <w:p w14:paraId="16336A78" w14:textId="6993B33B" w:rsidR="00B15FBB" w:rsidRPr="00B15FBB" w:rsidRDefault="007D3DCA" w:rsidP="00E62AEF">
      <w:pPr>
        <w:rPr>
          <w:b/>
          <w:bCs/>
        </w:rPr>
      </w:pPr>
      <w:r>
        <w:rPr>
          <w:b/>
          <w:bCs/>
        </w:rPr>
        <w:t xml:space="preserve">We’ve set you up to send eInvoices </w:t>
      </w:r>
    </w:p>
    <w:p w14:paraId="2ED92C25" w14:textId="432539DF" w:rsidR="00E62AEF" w:rsidRDefault="00E62AEF" w:rsidP="007D3DCA">
      <w:r>
        <w:t xml:space="preserve">&lt;name of software&gt; software can send eInvoices so it’s really easy to get set up to send eInvoices from your &lt;name of software&gt; accounting package. </w:t>
      </w:r>
    </w:p>
    <w:p w14:paraId="127FDC16" w14:textId="16F307C1" w:rsidR="007D3DCA" w:rsidRDefault="007D3DCA" w:rsidP="007D3DCA">
      <w:r>
        <w:t xml:space="preserve">We’ve also updated your customers’ records to include the NZBNs of all your buyers. The New Zealand Business Number (NZBN) is the unique identifier that ensures your invoices reach your buyer’s accounting or invoicing system. </w:t>
      </w:r>
    </w:p>
    <w:p w14:paraId="4E2AFDAD" w14:textId="78D799B1" w:rsidR="007D3DCA" w:rsidRPr="00B15FBB" w:rsidRDefault="007D3DCA" w:rsidP="007D3DCA">
      <w:pPr>
        <w:rPr>
          <w:b/>
          <w:bCs/>
        </w:rPr>
      </w:pPr>
      <w:r w:rsidRPr="00B15FBB">
        <w:rPr>
          <w:b/>
          <w:bCs/>
        </w:rPr>
        <w:t>Send eInvoices instead of PDFs where you can</w:t>
      </w:r>
    </w:p>
    <w:p w14:paraId="6252ACD6" w14:textId="77777777" w:rsidR="007D3DCA" w:rsidRDefault="007D3DCA" w:rsidP="007D3DCA">
      <w:r>
        <w:t xml:space="preserve">Ask your buyers if they can receive eInvoices instead of PDFs. Where you can, send eInvoices to buyers who can receive them. </w:t>
      </w:r>
    </w:p>
    <w:p w14:paraId="0629F3EF" w14:textId="77777777" w:rsidR="007D3DCA" w:rsidRDefault="007D3DCA" w:rsidP="007D3DCA"/>
    <w:p w14:paraId="6EFC562E" w14:textId="047D262C" w:rsidR="00B15FBB" w:rsidRDefault="00B15FBB" w:rsidP="00B15FBB">
      <w:pPr>
        <w:spacing w:before="100" w:beforeAutospacing="1" w:after="100" w:afterAutospacing="1" w:line="360" w:lineRule="atLeast"/>
      </w:pPr>
      <w:r>
        <w:t>---------------------------------------</w:t>
      </w:r>
    </w:p>
    <w:p w14:paraId="20971C14" w14:textId="0A04B380" w:rsidR="002F10D0" w:rsidRDefault="002F10D0" w:rsidP="00A3106E">
      <w:pPr>
        <w:spacing w:line="240" w:lineRule="auto"/>
        <w:ind w:left="57" w:right="57"/>
        <w:rPr>
          <w:b/>
          <w:bCs/>
          <w:i/>
          <w:iCs/>
          <w:sz w:val="28"/>
          <w:szCs w:val="28"/>
        </w:rPr>
      </w:pPr>
      <w:r w:rsidRPr="00DA5690">
        <w:rPr>
          <w:rFonts w:cstheme="minorHAnsi"/>
          <w:b/>
          <w:noProof/>
          <w:highlight w:val="lightGray"/>
        </w:rPr>
        <mc:AlternateContent>
          <mc:Choice Requires="wps">
            <w:drawing>
              <wp:anchor distT="0" distB="0" distL="114300" distR="114300" simplePos="0" relativeHeight="251702272" behindDoc="0" locked="0" layoutInCell="1" allowOverlap="1" wp14:anchorId="7166DB09" wp14:editId="11EDE88D">
                <wp:simplePos x="0" y="0"/>
                <wp:positionH relativeFrom="margin">
                  <wp:posOffset>0</wp:posOffset>
                </wp:positionH>
                <wp:positionV relativeFrom="paragraph">
                  <wp:posOffset>0</wp:posOffset>
                </wp:positionV>
                <wp:extent cx="4762500" cy="590550"/>
                <wp:effectExtent l="0" t="0" r="19050" b="285750"/>
                <wp:wrapNone/>
                <wp:docPr id="27" name="Rounded Rectangular Callout 10"/>
                <wp:cNvGraphicFramePr/>
                <a:graphic xmlns:a="http://schemas.openxmlformats.org/drawingml/2006/main">
                  <a:graphicData uri="http://schemas.microsoft.com/office/word/2010/wordprocessingShape">
                    <wps:wsp>
                      <wps:cNvSpPr/>
                      <wps:spPr>
                        <a:xfrm>
                          <a:off x="0" y="0"/>
                          <a:ext cx="4762500" cy="590550"/>
                        </a:xfrm>
                        <a:prstGeom prst="wedgeRoundRectCallout">
                          <a:avLst>
                            <a:gd name="adj1" fmla="val -23174"/>
                            <a:gd name="adj2" fmla="val 94065"/>
                            <a:gd name="adj3" fmla="val 16667"/>
                          </a:avLst>
                        </a:prstGeom>
                        <a:solidFill>
                          <a:srgbClr val="2A737F"/>
                        </a:solidFill>
                        <a:ln w="25400" cap="flat" cmpd="sng" algn="ctr">
                          <a:solidFill>
                            <a:srgbClr val="32CAD4"/>
                          </a:solidFill>
                          <a:prstDash val="solid"/>
                        </a:ln>
                        <a:effectLst/>
                      </wps:spPr>
                      <wps:txbx>
                        <w:txbxContent>
                          <w:p w14:paraId="0D861FB7" w14:textId="77777777" w:rsidR="002F10D0" w:rsidRPr="00DE4A0D" w:rsidRDefault="002F10D0" w:rsidP="002F10D0">
                            <w:pPr>
                              <w:jc w:val="center"/>
                              <w:rPr>
                                <w:color w:val="FFFFFF" w:themeColor="background1"/>
                              </w:rPr>
                            </w:pPr>
                            <w:r>
                              <w:rPr>
                                <w:b/>
                                <w:i/>
                                <w:iCs/>
                                <w:color w:val="FFFFFF" w:themeColor="background1"/>
                              </w:rPr>
                              <w:t>Choose the content depending on whether the client can send, or can send and receive</w:t>
                            </w:r>
                            <w:r w:rsidRPr="00DE4A0D">
                              <w:rPr>
                                <w:color w:val="FFFFFF" w:themeColor="background1"/>
                              </w:rPr>
                              <w:t xml:space="preserve"> </w:t>
                            </w:r>
                          </w:p>
                          <w:p w14:paraId="1F74B3D6" w14:textId="77777777" w:rsidR="002F10D0" w:rsidRPr="00DA5690" w:rsidRDefault="002F10D0" w:rsidP="002F10D0">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6DB09" id="_x0000_s1030" type="#_x0000_t62" style="position:absolute;left:0;text-align:left;margin-left:0;margin-top:0;width:375pt;height:46.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utAIAAIcFAAAOAAAAZHJzL2Uyb0RvYy54bWysVEtv2zAMvg/YfxB0b/2Ik6xBnSJIkGFA&#10;0RZth54ZWX4MsqRJcpzu149S3MRddxp2sUmRoj5+fFzfHFpB9tzYRsmcJpcxJVwyVTSyyun35+3F&#10;F0qsA1mAUJLn9JVberP8/Om61wueqlqJghuCQaRd9DqntXN6EUWW1bwFe6k0l2gslWnBoWqqqDDQ&#10;Y/RWRGkcz6JemUIbxbi1eLo5GukyxC9Lztx9WVruiMgpYnPha8J357/R8hoWlQFdN2yAAf+AooVG&#10;4qOnUBtwQDrTfAjVNswoq0p3yVQbqbJsGA85YDZJ/Ec2TzVoHnJBcqw+0WT/X1h2t38wpClyms4p&#10;kdBijR5VJwtekEdkD2TVCTBkDUKozpEkUNZru8CbT/rBIIFesyj6/A+laf0fMyOHQPPriWZ+cITh&#10;YTafpdMYq8HQNr2Kp9MQNDrf1sa6r1y1xAs57XlR8YDKQxqgBLphf2td4L0YwEPxI6GkbAWWcQ+C&#10;XKSTZJ4NdR45pWOnqyyeTT/6TMY+yWw2m3sfxDk8i9IbUo/BKtEU20aIoJhqtxaGIAbkdjWfzLfD&#10;5XduQpIe7dMs8AE4AaUAh9S0GmtiZUUJiApHizkTMn53244fmaTr1SZkirjeuXmQG7D1EUwwDViE&#10;9Fh5GBRk0md3rqaX3GF3CO0RAvuTnSpesWWMOs6S1WzbYPxbsO4BDLKOhcWF4O7xUwqF2alBoqRW&#10;5tffzr0/9jRaKelxGDHznx0YTon4JrHbr5Is89MblGw6T1ExY8tubJFdu1bIOvYBogui93fiTSyN&#10;al9wb6z8q2gCyfDtI8eDsnbHJYGbh/HVKrjhxGpwt/JJMx/cM+eZfT68gNFDqzps8jv1NrhDpxyb&#10;5uzrb0q16pwqmxPnR16HAuC0h0YbNpNfJ2M9eJ335/I3AAAA//8DAFBLAwQUAAYACAAAACEAnAdo&#10;q9wAAAAEAQAADwAAAGRycy9kb3ducmV2LnhtbEyPQUvEMBCF74L/IYzgzU2sqGttuhRxEWVF3BXB&#10;W7YZ07LNpDTpbv33jl708uDxhve+KRaT78Qeh9gG0nA+UyCQ6mBbchreNsuzOYiYDFnTBUINXxhh&#10;UR4fFSa34UCvuF8nJ7iEYm40NCn1uZSxbtCbOAs9EmefYfAmsR2ctIM5cLnvZKbUlfSmJV5oTI93&#10;Dda79eg1RKeyl2x5v3v4eH9u3DhWj0+rSuvTk6m6BZFwSn/H8IPP6FAy0zaMZKPoNPAj6Vc5u75U&#10;bLcabi4UyLKQ/+HLbwAAAP//AwBQSwECLQAUAAYACAAAACEAtoM4kv4AAADhAQAAEwAAAAAAAAAA&#10;AAAAAAAAAAAAW0NvbnRlbnRfVHlwZXNdLnhtbFBLAQItABQABgAIAAAAIQA4/SH/1gAAAJQBAAAL&#10;AAAAAAAAAAAAAAAAAC8BAABfcmVscy8ucmVsc1BLAQItABQABgAIAAAAIQC4/cZutAIAAIcFAAAO&#10;AAAAAAAAAAAAAAAAAC4CAABkcnMvZTJvRG9jLnhtbFBLAQItABQABgAIAAAAIQCcB2ir3AAAAAQB&#10;AAAPAAAAAAAAAAAAAAAAAA4FAABkcnMvZG93bnJldi54bWxQSwUGAAAAAAQABADzAAAAFwYAAAAA&#10;" adj="5794,31118" fillcolor="#2a737f" strokecolor="#32cad4" strokeweight="2pt">
                <v:textbox>
                  <w:txbxContent>
                    <w:p w14:paraId="0D861FB7" w14:textId="77777777" w:rsidR="002F10D0" w:rsidRPr="00DE4A0D" w:rsidRDefault="002F10D0" w:rsidP="002F10D0">
                      <w:pPr>
                        <w:jc w:val="center"/>
                        <w:rPr>
                          <w:color w:val="FFFFFF" w:themeColor="background1"/>
                        </w:rPr>
                      </w:pPr>
                      <w:r>
                        <w:rPr>
                          <w:b/>
                          <w:i/>
                          <w:iCs/>
                          <w:color w:val="FFFFFF" w:themeColor="background1"/>
                        </w:rPr>
                        <w:t>Choose the content depending on whether the client can send, or can send and receive</w:t>
                      </w:r>
                      <w:r w:rsidRPr="00DE4A0D">
                        <w:rPr>
                          <w:color w:val="FFFFFF" w:themeColor="background1"/>
                        </w:rPr>
                        <w:t xml:space="preserve"> </w:t>
                      </w:r>
                    </w:p>
                    <w:p w14:paraId="1F74B3D6" w14:textId="77777777" w:rsidR="002F10D0" w:rsidRPr="00DA5690" w:rsidRDefault="002F10D0" w:rsidP="002F10D0">
                      <w:pPr>
                        <w:jc w:val="center"/>
                        <w:rPr>
                          <w:color w:val="FFFFFF" w:themeColor="background1"/>
                        </w:rPr>
                      </w:pPr>
                    </w:p>
                  </w:txbxContent>
                </v:textbox>
                <w10:wrap anchorx="margin"/>
              </v:shape>
            </w:pict>
          </mc:Fallback>
        </mc:AlternateContent>
      </w:r>
    </w:p>
    <w:p w14:paraId="52C180D8" w14:textId="77777777" w:rsidR="002F10D0" w:rsidRDefault="002F10D0" w:rsidP="00A3106E">
      <w:pPr>
        <w:spacing w:line="240" w:lineRule="auto"/>
        <w:ind w:left="57" w:right="57"/>
        <w:rPr>
          <w:b/>
          <w:bCs/>
          <w:i/>
          <w:iCs/>
          <w:sz w:val="28"/>
          <w:szCs w:val="28"/>
        </w:rPr>
      </w:pPr>
    </w:p>
    <w:p w14:paraId="07A7F057" w14:textId="77777777" w:rsidR="002F10D0" w:rsidRDefault="002F10D0" w:rsidP="00A3106E">
      <w:pPr>
        <w:spacing w:line="240" w:lineRule="auto"/>
        <w:ind w:left="57" w:right="57"/>
        <w:rPr>
          <w:b/>
          <w:bCs/>
          <w:i/>
          <w:iCs/>
          <w:sz w:val="28"/>
          <w:szCs w:val="28"/>
        </w:rPr>
      </w:pPr>
    </w:p>
    <w:p w14:paraId="2A44C332" w14:textId="6478C199" w:rsidR="000069E3" w:rsidRPr="000069E3" w:rsidRDefault="000069E3" w:rsidP="00A3106E">
      <w:pPr>
        <w:spacing w:line="240" w:lineRule="auto"/>
        <w:ind w:left="57" w:right="57"/>
        <w:rPr>
          <w:b/>
          <w:bCs/>
          <w:i/>
          <w:iCs/>
          <w:sz w:val="28"/>
          <w:szCs w:val="28"/>
        </w:rPr>
      </w:pPr>
      <w:r w:rsidRPr="000069E3">
        <w:rPr>
          <w:b/>
          <w:bCs/>
          <w:i/>
          <w:iCs/>
          <w:sz w:val="28"/>
          <w:szCs w:val="28"/>
        </w:rPr>
        <w:t>Opt 1 – send eInvoices only:</w:t>
      </w:r>
    </w:p>
    <w:p w14:paraId="359733C6" w14:textId="05B92172" w:rsidR="00B15FBB" w:rsidRPr="008B305A" w:rsidRDefault="00B15FBB" w:rsidP="00A3106E">
      <w:pPr>
        <w:spacing w:line="240" w:lineRule="auto"/>
        <w:ind w:left="57" w:right="57"/>
        <w:rPr>
          <w:b/>
          <w:bCs/>
          <w:sz w:val="28"/>
          <w:szCs w:val="28"/>
        </w:rPr>
      </w:pPr>
      <w:r w:rsidRPr="008B305A">
        <w:rPr>
          <w:b/>
          <w:bCs/>
          <w:sz w:val="28"/>
          <w:szCs w:val="28"/>
        </w:rPr>
        <w:t>Add eInvoicing to your email signature</w:t>
      </w:r>
    </w:p>
    <w:p w14:paraId="04AA13E4" w14:textId="02300CE5" w:rsidR="00B15FBB" w:rsidRDefault="00B15FBB" w:rsidP="00A3106E">
      <w:pPr>
        <w:spacing w:line="240" w:lineRule="auto"/>
        <w:ind w:left="57" w:right="57"/>
        <w:rPr>
          <w:bCs/>
        </w:rPr>
      </w:pPr>
      <w:r>
        <w:t>Now that you’re set up to send eInvoices</w:t>
      </w:r>
      <w:r w:rsidR="00932AD5">
        <w:t>,</w:t>
      </w:r>
      <w:r>
        <w:t xml:space="preserve"> we recommend you add eInvoicing to your email signature. </w:t>
      </w:r>
      <w:r>
        <w:rPr>
          <w:bCs/>
        </w:rPr>
        <w:t xml:space="preserve">The more businesses that send and receive eInvoices, the more you’ll get the benefits </w:t>
      </w:r>
      <w:r w:rsidR="00B927CB">
        <w:rPr>
          <w:bCs/>
        </w:rPr>
        <w:t>such as</w:t>
      </w:r>
      <w:r>
        <w:rPr>
          <w:bCs/>
        </w:rPr>
        <w:t xml:space="preserve"> admin time-savings and faster payments.</w:t>
      </w:r>
    </w:p>
    <w:p w14:paraId="0BC9C6F5" w14:textId="607711A7" w:rsidR="00B15FBB" w:rsidRDefault="00B15FBB" w:rsidP="00A3106E">
      <w:pPr>
        <w:spacing w:line="240" w:lineRule="auto"/>
        <w:ind w:left="57" w:right="57"/>
        <w:rPr>
          <w:bCs/>
        </w:rPr>
      </w:pPr>
      <w:r>
        <w:rPr>
          <w:bCs/>
        </w:rPr>
        <w:t>Let your trading partners know that your business can send eInvoices – in your business conversations, in your contracts or within your email signature.</w:t>
      </w:r>
    </w:p>
    <w:p w14:paraId="7FB02724" w14:textId="77777777" w:rsidR="00A3106E" w:rsidRDefault="00A3106E" w:rsidP="00A3106E">
      <w:pPr>
        <w:spacing w:before="0" w:after="200" w:line="276" w:lineRule="auto"/>
        <w:rPr>
          <w:b/>
        </w:rPr>
      </w:pPr>
      <w:r>
        <w:rPr>
          <w:b/>
        </w:rPr>
        <w:t>Download the ‘eInvoicing capable’ badge.</w:t>
      </w:r>
    </w:p>
    <w:p w14:paraId="23DA7C47" w14:textId="77777777" w:rsidR="00A3106E" w:rsidRPr="00FC6D69" w:rsidRDefault="000C2AED" w:rsidP="00A3106E">
      <w:pPr>
        <w:spacing w:before="0" w:after="200" w:line="276" w:lineRule="auto"/>
        <w:rPr>
          <w:rFonts w:cstheme="minorHAnsi"/>
        </w:rPr>
      </w:pPr>
      <w:hyperlink r:id="rId25" w:history="1">
        <w:r w:rsidR="00A3106E" w:rsidRPr="00FC6D69">
          <w:rPr>
            <w:rStyle w:val="Hyperlink"/>
            <w:rFonts w:cstheme="minorHAnsi"/>
            <w:color w:val="075787"/>
          </w:rPr>
          <w:t>Download eInvoicing capable badge for email signature</w:t>
        </w:r>
        <w:r w:rsidR="00A3106E">
          <w:rPr>
            <w:rStyle w:val="Hyperlink"/>
            <w:rFonts w:cstheme="minorHAnsi"/>
            <w:color w:val="075787"/>
          </w:rPr>
          <w:t xml:space="preserve"> </w:t>
        </w:r>
      </w:hyperlink>
    </w:p>
    <w:p w14:paraId="52ED1825" w14:textId="0FDE6E5D" w:rsidR="00526DD3" w:rsidRDefault="000C2AED" w:rsidP="00A3106E">
      <w:pPr>
        <w:pBdr>
          <w:bottom w:val="single" w:sz="6" w:space="1" w:color="auto"/>
        </w:pBdr>
        <w:spacing w:line="240" w:lineRule="auto"/>
        <w:ind w:left="57" w:right="57"/>
        <w:rPr>
          <w:bCs/>
        </w:rPr>
      </w:pPr>
      <w:hyperlink r:id="rId26" w:history="1">
        <w:r w:rsidR="00A3106E" w:rsidRPr="00FC6D69">
          <w:rPr>
            <w:rStyle w:val="Hyperlink"/>
            <w:rFonts w:cstheme="minorHAnsi"/>
            <w:color w:val="075787"/>
          </w:rPr>
          <w:t>Guide for using eInvoicing capable badge</w:t>
        </w:r>
        <w:r w:rsidR="00A3106E" w:rsidRPr="00FC6D69">
          <w:rPr>
            <w:rStyle w:val="fileext"/>
            <w:rFonts w:cstheme="minorHAnsi"/>
            <w:color w:val="075787"/>
            <w:u w:val="single"/>
          </w:rPr>
          <w:t> </w:t>
        </w:r>
      </w:hyperlink>
    </w:p>
    <w:p w14:paraId="431BEA96" w14:textId="086B6EC2" w:rsidR="00B15FBB" w:rsidRDefault="00B15FBB" w:rsidP="00B15FBB">
      <w:pPr>
        <w:pBdr>
          <w:bottom w:val="single" w:sz="6" w:space="1" w:color="auto"/>
        </w:pBdr>
        <w:spacing w:line="240" w:lineRule="auto"/>
        <w:ind w:left="57" w:right="57"/>
        <w:rPr>
          <w:bCs/>
        </w:rPr>
      </w:pPr>
      <w:r>
        <w:rPr>
          <w:bCs/>
        </w:rPr>
        <w:t>Add the following to your business’s email signature for relevant roles (</w:t>
      </w:r>
      <w:r w:rsidR="00B927CB">
        <w:rPr>
          <w:bCs/>
        </w:rPr>
        <w:t>such as</w:t>
      </w:r>
      <w:r>
        <w:rPr>
          <w:bCs/>
        </w:rPr>
        <w:t xml:space="preserve"> accounts receivable and procurement team members) and PDF invoices:</w:t>
      </w:r>
    </w:p>
    <w:p w14:paraId="6EFD6C15" w14:textId="0B2848CF" w:rsidR="000A782D" w:rsidRDefault="000A782D" w:rsidP="00B15FBB">
      <w:pPr>
        <w:pBdr>
          <w:bottom w:val="single" w:sz="6" w:space="1" w:color="auto"/>
        </w:pBdr>
        <w:spacing w:line="240" w:lineRule="auto"/>
        <w:ind w:left="57" w:right="57" w:firstLine="663"/>
        <w:rPr>
          <w:bCs/>
          <w:i/>
          <w:iCs/>
        </w:rPr>
      </w:pPr>
      <w:r>
        <w:rPr>
          <w:noProof/>
        </w:rPr>
        <w:drawing>
          <wp:inline distT="0" distB="0" distL="0" distR="0" wp14:anchorId="237DE553" wp14:editId="2FD35681">
            <wp:extent cx="1297988" cy="400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07209" cy="402892"/>
                    </a:xfrm>
                    <a:prstGeom prst="rect">
                      <a:avLst/>
                    </a:prstGeom>
                  </pic:spPr>
                </pic:pic>
              </a:graphicData>
            </a:graphic>
          </wp:inline>
        </w:drawing>
      </w:r>
    </w:p>
    <w:p w14:paraId="2103477F" w14:textId="6ED4A651" w:rsidR="00B15FBB" w:rsidRPr="00153EFC" w:rsidRDefault="00B15FBB" w:rsidP="00B15FBB">
      <w:pPr>
        <w:pBdr>
          <w:bottom w:val="single" w:sz="6" w:space="1" w:color="auto"/>
        </w:pBdr>
        <w:spacing w:line="240" w:lineRule="auto"/>
        <w:ind w:left="57" w:right="57" w:firstLine="663"/>
        <w:rPr>
          <w:bCs/>
          <w:i/>
          <w:iCs/>
        </w:rPr>
      </w:pPr>
      <w:r w:rsidRPr="00153EFC">
        <w:rPr>
          <w:bCs/>
          <w:i/>
          <w:iCs/>
        </w:rPr>
        <w:lastRenderedPageBreak/>
        <w:t xml:space="preserve">‘We prefer to send eInvoices instead of PDFs. It’ll make it faster and easier for you to process our invoices. Let us know your NZBN and if your business can receive eInvoices’ </w:t>
      </w:r>
    </w:p>
    <w:p w14:paraId="7A3FD9EF" w14:textId="1C84B97C" w:rsidR="005C16F0" w:rsidRDefault="005C16F0" w:rsidP="005C16F0">
      <w:pPr>
        <w:pBdr>
          <w:bottom w:val="single" w:sz="6" w:space="1" w:color="auto"/>
        </w:pBdr>
        <w:spacing w:line="240" w:lineRule="auto"/>
        <w:ind w:left="57" w:right="57"/>
      </w:pPr>
      <w:r>
        <w:t>eInvoicing is a no</w:t>
      </w:r>
      <w:r w:rsidR="00B927CB">
        <w:t>-</w:t>
      </w:r>
      <w:r>
        <w:t>brainer – it’ll be THE way to do invoicing, so we recommend you get started now.</w:t>
      </w:r>
      <w:r w:rsidR="00E9611E">
        <w:t xml:space="preserve"> </w:t>
      </w:r>
    </w:p>
    <w:p w14:paraId="15DAA629" w14:textId="6D7A01C1" w:rsidR="00B15FBB" w:rsidRDefault="005C16F0" w:rsidP="00B15FBB">
      <w:pPr>
        <w:pBdr>
          <w:bottom w:val="single" w:sz="6" w:space="1" w:color="auto"/>
        </w:pBdr>
        <w:spacing w:line="240" w:lineRule="auto"/>
        <w:ind w:left="57" w:right="57"/>
      </w:pPr>
      <w:r>
        <w:t>[Your name and Position]</w:t>
      </w:r>
    </w:p>
    <w:p w14:paraId="7CA23BAD" w14:textId="50FC7A08" w:rsidR="00E9611E" w:rsidRDefault="00E9611E" w:rsidP="00B15FBB">
      <w:pPr>
        <w:pBdr>
          <w:bottom w:val="single" w:sz="6" w:space="1" w:color="auto"/>
        </w:pBdr>
        <w:spacing w:line="240" w:lineRule="auto"/>
        <w:ind w:left="57" w:right="57"/>
      </w:pPr>
      <w:r>
        <w:t>PS: Rest assured you can still send and receive PDF invoices while businesses transition to eInvoicing.</w:t>
      </w:r>
    </w:p>
    <w:p w14:paraId="70F57CD1" w14:textId="77777777" w:rsidR="00B15FBB" w:rsidRDefault="00B15FBB" w:rsidP="00E62AEF">
      <w:pPr>
        <w:pBdr>
          <w:bottom w:val="single" w:sz="6" w:space="1" w:color="auto"/>
        </w:pBdr>
        <w:spacing w:line="240" w:lineRule="auto"/>
        <w:ind w:left="57" w:right="57"/>
      </w:pPr>
    </w:p>
    <w:p w14:paraId="133E0F06" w14:textId="6F948EAA" w:rsidR="000069E3" w:rsidRPr="000069E3" w:rsidRDefault="000069E3" w:rsidP="002812CC">
      <w:pPr>
        <w:spacing w:before="0" w:after="200" w:line="276" w:lineRule="auto"/>
        <w:rPr>
          <w:b/>
          <w:bCs/>
          <w:i/>
          <w:iCs/>
          <w:sz w:val="28"/>
          <w:szCs w:val="28"/>
        </w:rPr>
      </w:pPr>
      <w:r w:rsidRPr="000069E3">
        <w:rPr>
          <w:b/>
          <w:bCs/>
          <w:i/>
          <w:iCs/>
          <w:sz w:val="28"/>
          <w:szCs w:val="28"/>
        </w:rPr>
        <w:t xml:space="preserve">Opt </w:t>
      </w:r>
      <w:r w:rsidR="002812CC">
        <w:rPr>
          <w:b/>
          <w:bCs/>
          <w:i/>
          <w:iCs/>
          <w:sz w:val="28"/>
          <w:szCs w:val="28"/>
        </w:rPr>
        <w:t>2</w:t>
      </w:r>
      <w:r w:rsidRPr="000069E3">
        <w:rPr>
          <w:b/>
          <w:bCs/>
          <w:i/>
          <w:iCs/>
          <w:sz w:val="28"/>
          <w:szCs w:val="28"/>
        </w:rPr>
        <w:t xml:space="preserve"> </w:t>
      </w:r>
      <w:r w:rsidR="00B927CB">
        <w:rPr>
          <w:b/>
          <w:bCs/>
          <w:i/>
          <w:iCs/>
          <w:sz w:val="28"/>
          <w:szCs w:val="28"/>
        </w:rPr>
        <w:t xml:space="preserve">- </w:t>
      </w:r>
      <w:r w:rsidRPr="000069E3">
        <w:rPr>
          <w:b/>
          <w:bCs/>
          <w:i/>
          <w:iCs/>
          <w:sz w:val="28"/>
          <w:szCs w:val="28"/>
        </w:rPr>
        <w:t>Send and receive eInvoices</w:t>
      </w:r>
      <w:r w:rsidR="00932AD5">
        <w:rPr>
          <w:b/>
          <w:bCs/>
          <w:i/>
          <w:iCs/>
          <w:sz w:val="28"/>
          <w:szCs w:val="28"/>
        </w:rPr>
        <w:t>:</w:t>
      </w:r>
    </w:p>
    <w:p w14:paraId="43477862" w14:textId="793F7A26" w:rsidR="000069E3" w:rsidRPr="008B305A" w:rsidRDefault="000069E3" w:rsidP="004F0C51">
      <w:pPr>
        <w:spacing w:line="240" w:lineRule="auto"/>
        <w:ind w:left="57" w:right="57"/>
        <w:rPr>
          <w:b/>
          <w:bCs/>
          <w:sz w:val="28"/>
          <w:szCs w:val="28"/>
        </w:rPr>
      </w:pPr>
      <w:r w:rsidRPr="008B305A">
        <w:rPr>
          <w:b/>
          <w:bCs/>
          <w:sz w:val="28"/>
          <w:szCs w:val="28"/>
        </w:rPr>
        <w:t>Add eInvoicing to your email signature</w:t>
      </w:r>
    </w:p>
    <w:p w14:paraId="53874B94" w14:textId="3131F9DC" w:rsidR="000069E3" w:rsidRDefault="000069E3" w:rsidP="004F0C51">
      <w:pPr>
        <w:spacing w:line="240" w:lineRule="auto"/>
        <w:ind w:left="57" w:right="57"/>
        <w:rPr>
          <w:bCs/>
        </w:rPr>
      </w:pPr>
      <w:r>
        <w:t>Now that you’re set up to send and receive eInvoices</w:t>
      </w:r>
      <w:r w:rsidR="00932AD5">
        <w:t>,</w:t>
      </w:r>
      <w:r>
        <w:t xml:space="preserve"> we recommend you add eInvoicing to your email signature. </w:t>
      </w:r>
      <w:r>
        <w:rPr>
          <w:bCs/>
        </w:rPr>
        <w:t xml:space="preserve">The more businesses that send and receive eInvoices, the more you’ll get the benefits </w:t>
      </w:r>
      <w:r w:rsidR="00824191">
        <w:rPr>
          <w:bCs/>
        </w:rPr>
        <w:t>such as</w:t>
      </w:r>
      <w:r>
        <w:rPr>
          <w:bCs/>
        </w:rPr>
        <w:t xml:space="preserve"> admin time-savings and faster payments.</w:t>
      </w:r>
    </w:p>
    <w:p w14:paraId="086B4556" w14:textId="229522A0" w:rsidR="000069E3" w:rsidRDefault="000069E3" w:rsidP="004F0C51">
      <w:pPr>
        <w:spacing w:line="240" w:lineRule="auto"/>
        <w:ind w:left="57" w:right="57"/>
        <w:rPr>
          <w:bCs/>
        </w:rPr>
      </w:pPr>
      <w:r>
        <w:rPr>
          <w:bCs/>
        </w:rPr>
        <w:t>Let your trading partners know that your business can send or receive eInvoices – in your business conversations, in your contracts or within your email signature.</w:t>
      </w:r>
    </w:p>
    <w:p w14:paraId="0CF99B36" w14:textId="77777777" w:rsidR="004F0C51" w:rsidRDefault="004F0C51" w:rsidP="004F0C51">
      <w:pPr>
        <w:spacing w:before="0" w:after="200" w:line="276" w:lineRule="auto"/>
        <w:rPr>
          <w:b/>
        </w:rPr>
      </w:pPr>
      <w:r>
        <w:rPr>
          <w:b/>
        </w:rPr>
        <w:t>Download the ‘eInvoicing capable’ badge.</w:t>
      </w:r>
    </w:p>
    <w:p w14:paraId="5EC40BA1" w14:textId="77777777" w:rsidR="004F0C51" w:rsidRPr="00FC6D69" w:rsidRDefault="000C2AED" w:rsidP="004F0C51">
      <w:pPr>
        <w:spacing w:before="0" w:after="200" w:line="276" w:lineRule="auto"/>
        <w:rPr>
          <w:rFonts w:cstheme="minorHAnsi"/>
        </w:rPr>
      </w:pPr>
      <w:hyperlink r:id="rId27" w:history="1">
        <w:r w:rsidR="004F0C51" w:rsidRPr="00FC6D69">
          <w:rPr>
            <w:rStyle w:val="Hyperlink"/>
            <w:rFonts w:cstheme="minorHAnsi"/>
            <w:color w:val="075787"/>
          </w:rPr>
          <w:t>Download eInvoicing capable badge for email signature</w:t>
        </w:r>
        <w:r w:rsidR="004F0C51">
          <w:rPr>
            <w:rStyle w:val="Hyperlink"/>
            <w:rFonts w:cstheme="minorHAnsi"/>
            <w:color w:val="075787"/>
          </w:rPr>
          <w:t xml:space="preserve"> </w:t>
        </w:r>
      </w:hyperlink>
    </w:p>
    <w:p w14:paraId="21FF155A" w14:textId="77777777" w:rsidR="004F0C51" w:rsidRPr="00FC6D69" w:rsidRDefault="000C2AED" w:rsidP="004F0C51">
      <w:pPr>
        <w:spacing w:before="0" w:after="200" w:line="276" w:lineRule="auto"/>
        <w:rPr>
          <w:rFonts w:cstheme="minorHAnsi"/>
          <w:b/>
        </w:rPr>
      </w:pPr>
      <w:hyperlink r:id="rId28" w:history="1">
        <w:r w:rsidR="004F0C51" w:rsidRPr="00FC6D69">
          <w:rPr>
            <w:rStyle w:val="Hyperlink"/>
            <w:rFonts w:cstheme="minorHAnsi"/>
            <w:color w:val="075787"/>
          </w:rPr>
          <w:t>Guide for using eInvoicing capable badge</w:t>
        </w:r>
        <w:r w:rsidR="004F0C51" w:rsidRPr="00FC6D69">
          <w:rPr>
            <w:rStyle w:val="fileext"/>
            <w:rFonts w:cstheme="minorHAnsi"/>
            <w:color w:val="075787"/>
            <w:u w:val="single"/>
          </w:rPr>
          <w:t> </w:t>
        </w:r>
      </w:hyperlink>
    </w:p>
    <w:p w14:paraId="164F9C2F" w14:textId="2ACC8C93" w:rsidR="000069E3" w:rsidRDefault="000069E3" w:rsidP="00E7460E">
      <w:pPr>
        <w:spacing w:line="240" w:lineRule="auto"/>
        <w:ind w:left="57" w:right="57"/>
        <w:rPr>
          <w:bCs/>
        </w:rPr>
      </w:pPr>
      <w:r w:rsidRPr="005C16F0">
        <w:rPr>
          <w:b/>
        </w:rPr>
        <w:t>Receive</w:t>
      </w:r>
      <w:r>
        <w:rPr>
          <w:bCs/>
        </w:rPr>
        <w:t>: add the following to your</w:t>
      </w:r>
      <w:r w:rsidRPr="00395CE6">
        <w:rPr>
          <w:bCs/>
        </w:rPr>
        <w:t xml:space="preserve"> business’s email signature</w:t>
      </w:r>
      <w:r>
        <w:rPr>
          <w:bCs/>
        </w:rPr>
        <w:t xml:space="preserve"> for relevant roles (</w:t>
      </w:r>
      <w:r w:rsidR="00932AD5">
        <w:rPr>
          <w:bCs/>
        </w:rPr>
        <w:t>such as</w:t>
      </w:r>
      <w:r>
        <w:rPr>
          <w:bCs/>
        </w:rPr>
        <w:t xml:space="preserve"> accounts payable team members or auto responses for AP enquiries):</w:t>
      </w:r>
    </w:p>
    <w:p w14:paraId="6AE4A3E7" w14:textId="6070D2CC" w:rsidR="00824191" w:rsidRDefault="00824191" w:rsidP="00E7460E">
      <w:pPr>
        <w:spacing w:line="240" w:lineRule="auto"/>
        <w:ind w:left="57" w:right="57"/>
        <w:rPr>
          <w:bCs/>
        </w:rPr>
      </w:pPr>
      <w:r>
        <w:rPr>
          <w:noProof/>
        </w:rPr>
        <w:drawing>
          <wp:inline distT="0" distB="0" distL="0" distR="0" wp14:anchorId="6353BBF1" wp14:editId="1E5DF29B">
            <wp:extent cx="1297988" cy="400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07209" cy="402892"/>
                    </a:xfrm>
                    <a:prstGeom prst="rect">
                      <a:avLst/>
                    </a:prstGeom>
                  </pic:spPr>
                </pic:pic>
              </a:graphicData>
            </a:graphic>
          </wp:inline>
        </w:drawing>
      </w:r>
    </w:p>
    <w:p w14:paraId="07276370" w14:textId="77777777" w:rsidR="000069E3" w:rsidRPr="00153EFC" w:rsidRDefault="000069E3" w:rsidP="00E7460E">
      <w:pPr>
        <w:spacing w:line="240" w:lineRule="auto"/>
        <w:ind w:left="57" w:right="57" w:firstLine="663"/>
        <w:rPr>
          <w:bCs/>
          <w:i/>
          <w:iCs/>
        </w:rPr>
      </w:pPr>
      <w:r w:rsidRPr="00153EFC">
        <w:rPr>
          <w:bCs/>
          <w:i/>
          <w:iCs/>
        </w:rPr>
        <w:t>‘We prefer to receive eInvoices instead of PDFs. Our NZBN is xxxxxxxxx’</w:t>
      </w:r>
    </w:p>
    <w:p w14:paraId="0D1E612F" w14:textId="0439B963" w:rsidR="000069E3" w:rsidRDefault="000069E3" w:rsidP="00E7460E">
      <w:pPr>
        <w:spacing w:line="240" w:lineRule="auto"/>
        <w:ind w:left="57" w:right="57"/>
        <w:rPr>
          <w:bCs/>
        </w:rPr>
      </w:pPr>
      <w:r w:rsidRPr="005C16F0">
        <w:rPr>
          <w:b/>
        </w:rPr>
        <w:t>Send</w:t>
      </w:r>
      <w:r>
        <w:rPr>
          <w:bCs/>
        </w:rPr>
        <w:t>: add the following to your business’s email signature for relevant roles (</w:t>
      </w:r>
      <w:r w:rsidR="00932AD5">
        <w:rPr>
          <w:bCs/>
        </w:rPr>
        <w:t>such as</w:t>
      </w:r>
      <w:r>
        <w:rPr>
          <w:bCs/>
        </w:rPr>
        <w:t xml:space="preserve"> accounts receivable and procurement team members) and PDF invoices:</w:t>
      </w:r>
    </w:p>
    <w:p w14:paraId="4998C37C" w14:textId="0490497D" w:rsidR="00824191" w:rsidRDefault="00824191" w:rsidP="00E7460E">
      <w:pPr>
        <w:spacing w:line="240" w:lineRule="auto"/>
        <w:ind w:left="57" w:right="57"/>
        <w:rPr>
          <w:bCs/>
        </w:rPr>
      </w:pPr>
      <w:r>
        <w:rPr>
          <w:noProof/>
        </w:rPr>
        <w:drawing>
          <wp:inline distT="0" distB="0" distL="0" distR="0" wp14:anchorId="2E5FE0EE" wp14:editId="2F44DDDC">
            <wp:extent cx="1297988" cy="400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07209" cy="402892"/>
                    </a:xfrm>
                    <a:prstGeom prst="rect">
                      <a:avLst/>
                    </a:prstGeom>
                  </pic:spPr>
                </pic:pic>
              </a:graphicData>
            </a:graphic>
          </wp:inline>
        </w:drawing>
      </w:r>
    </w:p>
    <w:p w14:paraId="618302F7" w14:textId="77777777" w:rsidR="000069E3" w:rsidRPr="00153EFC" w:rsidRDefault="000069E3" w:rsidP="00E7460E">
      <w:pPr>
        <w:spacing w:line="240" w:lineRule="auto"/>
        <w:ind w:left="57" w:right="57" w:firstLine="663"/>
        <w:rPr>
          <w:bCs/>
          <w:i/>
          <w:iCs/>
        </w:rPr>
      </w:pPr>
      <w:r w:rsidRPr="00153EFC">
        <w:rPr>
          <w:bCs/>
          <w:i/>
          <w:iCs/>
        </w:rPr>
        <w:t xml:space="preserve">‘We prefer to send eInvoices instead of PDFs. It’ll make it faster and easier for you to process our invoices. Let us know your NZBN and if your business can receive eInvoices’ </w:t>
      </w:r>
    </w:p>
    <w:p w14:paraId="7A15B517" w14:textId="40B5E7BE" w:rsidR="000069E3" w:rsidRDefault="000069E3" w:rsidP="00E7460E">
      <w:pPr>
        <w:spacing w:line="240" w:lineRule="auto"/>
        <w:ind w:left="57" w:right="57"/>
      </w:pPr>
      <w:r w:rsidRPr="00A03ECF">
        <w:rPr>
          <w:b/>
          <w:bCs/>
        </w:rPr>
        <w:t>Or, a combined email signature message</w:t>
      </w:r>
      <w:r>
        <w:t>:</w:t>
      </w:r>
    </w:p>
    <w:p w14:paraId="1D8832B3" w14:textId="0D0DCC3B" w:rsidR="00824191" w:rsidRDefault="00824191" w:rsidP="00E7460E">
      <w:pPr>
        <w:spacing w:line="240" w:lineRule="auto"/>
        <w:ind w:left="57" w:right="57"/>
      </w:pPr>
      <w:r>
        <w:rPr>
          <w:noProof/>
        </w:rPr>
        <w:drawing>
          <wp:inline distT="0" distB="0" distL="0" distR="0" wp14:anchorId="6560A6AF" wp14:editId="47E76AB4">
            <wp:extent cx="1297988" cy="400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07209" cy="402892"/>
                    </a:xfrm>
                    <a:prstGeom prst="rect">
                      <a:avLst/>
                    </a:prstGeom>
                  </pic:spPr>
                </pic:pic>
              </a:graphicData>
            </a:graphic>
          </wp:inline>
        </w:drawing>
      </w:r>
    </w:p>
    <w:p w14:paraId="2DD11AC2" w14:textId="77777777" w:rsidR="000069E3" w:rsidRDefault="000069E3" w:rsidP="00E7460E">
      <w:pPr>
        <w:spacing w:line="240" w:lineRule="auto"/>
        <w:ind w:left="57" w:right="57"/>
        <w:rPr>
          <w:bCs/>
          <w:i/>
          <w:iCs/>
        </w:rPr>
      </w:pPr>
      <w:r>
        <w:tab/>
      </w:r>
      <w:r>
        <w:rPr>
          <w:i/>
          <w:iCs/>
        </w:rPr>
        <w:t xml:space="preserve">We prefer to send and receive eInvoices instead of PDFs. </w:t>
      </w:r>
      <w:r w:rsidRPr="00153EFC">
        <w:rPr>
          <w:bCs/>
          <w:i/>
          <w:iCs/>
        </w:rPr>
        <w:t>It’ll make it faster and easier for you to process our invoices. Let us know your NZBN and if your business can receive eInvoices</w:t>
      </w:r>
      <w:r>
        <w:rPr>
          <w:bCs/>
          <w:i/>
          <w:iCs/>
        </w:rPr>
        <w:t xml:space="preserve">. </w:t>
      </w:r>
    </w:p>
    <w:p w14:paraId="49FC516D" w14:textId="77777777" w:rsidR="000069E3" w:rsidRPr="00153EFC" w:rsidRDefault="000069E3" w:rsidP="00E7460E">
      <w:pPr>
        <w:spacing w:line="240" w:lineRule="auto"/>
        <w:ind w:left="57" w:right="57"/>
        <w:rPr>
          <w:i/>
          <w:iCs/>
        </w:rPr>
      </w:pPr>
      <w:r>
        <w:rPr>
          <w:bCs/>
          <w:i/>
          <w:iCs/>
        </w:rPr>
        <w:tab/>
        <w:t>Our NZBN is xxxxxxxxxxxxxxxxx</w:t>
      </w:r>
    </w:p>
    <w:p w14:paraId="27A6C0B8" w14:textId="25B67BCD" w:rsidR="002F10D0" w:rsidRDefault="002F10D0" w:rsidP="00E7460E">
      <w:pPr>
        <w:spacing w:line="240" w:lineRule="auto"/>
        <w:ind w:left="57" w:right="57"/>
      </w:pPr>
    </w:p>
    <w:p w14:paraId="6FCCB157" w14:textId="3589BBDB" w:rsidR="000069E3" w:rsidRDefault="000069E3" w:rsidP="00E7460E">
      <w:pPr>
        <w:spacing w:line="240" w:lineRule="auto"/>
        <w:ind w:left="57" w:right="57"/>
      </w:pPr>
      <w:r>
        <w:t>eInvoicing is a no</w:t>
      </w:r>
      <w:r w:rsidR="00932AD5">
        <w:t>-</w:t>
      </w:r>
      <w:r>
        <w:t>brainer – it’ll be THE way to do invoicing, so we recommend you get started now.</w:t>
      </w:r>
    </w:p>
    <w:p w14:paraId="565B30B9" w14:textId="77777777" w:rsidR="00841B62" w:rsidRDefault="00841B62" w:rsidP="00E7460E">
      <w:pPr>
        <w:spacing w:line="240" w:lineRule="auto"/>
        <w:ind w:left="57" w:right="57"/>
      </w:pPr>
    </w:p>
    <w:p w14:paraId="1E54BCEE" w14:textId="77777777" w:rsidR="000069E3" w:rsidRDefault="000069E3" w:rsidP="00E7460E">
      <w:pPr>
        <w:spacing w:line="240" w:lineRule="auto"/>
        <w:ind w:left="57" w:right="57"/>
      </w:pPr>
      <w:r>
        <w:t>[Your name and Position]</w:t>
      </w:r>
    </w:p>
    <w:p w14:paraId="33E0AB49" w14:textId="77777777" w:rsidR="000069E3" w:rsidRDefault="000069E3" w:rsidP="00E7460E">
      <w:pPr>
        <w:spacing w:line="240" w:lineRule="auto"/>
        <w:ind w:left="57" w:right="57"/>
      </w:pPr>
      <w:r>
        <w:t>PS: Rest assured you can still send and receive PDF invoices while businesses transition to eInvoicing.</w:t>
      </w:r>
    </w:p>
    <w:p w14:paraId="3359C499" w14:textId="77777777" w:rsidR="005C16F0" w:rsidRDefault="005C16F0">
      <w:pPr>
        <w:spacing w:before="0" w:after="200" w:line="276" w:lineRule="auto"/>
      </w:pPr>
      <w:r>
        <w:br w:type="page"/>
      </w:r>
    </w:p>
    <w:p w14:paraId="19982988" w14:textId="7C005214" w:rsidR="00E62AEF" w:rsidRDefault="00E62AEF" w:rsidP="00E62AEF">
      <w:pPr>
        <w:ind w:left="57" w:right="57"/>
        <w:rPr>
          <w:rFonts w:cstheme="minorHAnsi"/>
        </w:rPr>
      </w:pPr>
      <w:r>
        <w:lastRenderedPageBreak/>
        <w:br/>
      </w:r>
    </w:p>
    <w:p w14:paraId="77070E89" w14:textId="34C8E264" w:rsidR="00737161" w:rsidRDefault="00737161" w:rsidP="00737161">
      <w:r w:rsidRPr="00C9342A">
        <w:rPr>
          <w:b/>
          <w:sz w:val="28"/>
          <w:szCs w:val="28"/>
        </w:rPr>
        <w:t>Email 3</w:t>
      </w:r>
      <w:r>
        <w:t xml:space="preserve"> – </w:t>
      </w:r>
      <w:r w:rsidR="00ED6026">
        <w:t xml:space="preserve">From </w:t>
      </w:r>
      <w:r w:rsidR="00AA690C">
        <w:t xml:space="preserve">your </w:t>
      </w:r>
      <w:r w:rsidR="00ED6026">
        <w:t>client to their suppliers</w:t>
      </w:r>
      <w:r w:rsidR="00761137">
        <w:t xml:space="preserve"> – tailoring based on supplier analysis</w:t>
      </w:r>
      <w:r w:rsidR="00A83EC4">
        <w:t>.</w:t>
      </w:r>
    </w:p>
    <w:p w14:paraId="477923B7" w14:textId="77777777" w:rsidR="00A83EC4" w:rsidRPr="001649E7" w:rsidRDefault="00A83EC4" w:rsidP="00A83EC4">
      <w:pPr>
        <w:pBdr>
          <w:bottom w:val="single" w:sz="6" w:space="1" w:color="auto"/>
        </w:pBdr>
        <w:spacing w:line="240" w:lineRule="auto"/>
        <w:ind w:left="57" w:right="57"/>
      </w:pPr>
    </w:p>
    <w:p w14:paraId="2BE72FA1" w14:textId="0EE4796D" w:rsidR="00FA2013" w:rsidRPr="00385A95" w:rsidRDefault="00FA2013" w:rsidP="00FA2013">
      <w:pPr>
        <w:ind w:right="57"/>
        <w:rPr>
          <w:b/>
          <w:sz w:val="28"/>
          <w:szCs w:val="28"/>
        </w:rPr>
      </w:pPr>
      <w:r>
        <w:rPr>
          <w:b/>
          <w:sz w:val="28"/>
          <w:szCs w:val="28"/>
        </w:rPr>
        <w:t>We’ve moved</w:t>
      </w:r>
      <w:r w:rsidRPr="00385A95">
        <w:rPr>
          <w:b/>
          <w:sz w:val="28"/>
          <w:szCs w:val="28"/>
        </w:rPr>
        <w:t xml:space="preserve"> to </w:t>
      </w:r>
      <w:r w:rsidR="002D0FA8">
        <w:rPr>
          <w:b/>
          <w:sz w:val="28"/>
          <w:szCs w:val="28"/>
        </w:rPr>
        <w:t>eInvoicing</w:t>
      </w:r>
      <w:r w:rsidRPr="00385A95">
        <w:rPr>
          <w:b/>
          <w:sz w:val="28"/>
          <w:szCs w:val="28"/>
        </w:rPr>
        <w:t xml:space="preserve"> – you can too</w:t>
      </w:r>
    </w:p>
    <w:p w14:paraId="27898C80" w14:textId="29E97CA8" w:rsidR="009A59C6" w:rsidRDefault="009A59C6" w:rsidP="009A59C6">
      <w:pPr>
        <w:ind w:left="57" w:right="57"/>
        <w:rPr>
          <w:rFonts w:cstheme="minorHAnsi"/>
        </w:rPr>
      </w:pPr>
      <w:r>
        <w:rPr>
          <w:rFonts w:cstheme="minorHAnsi"/>
        </w:rPr>
        <w:t>eInvoicing</w:t>
      </w:r>
      <w:r w:rsidRPr="009A24A8">
        <w:rPr>
          <w:rFonts w:cstheme="minorHAnsi"/>
        </w:rPr>
        <w:t xml:space="preserve"> </w:t>
      </w:r>
      <w:r w:rsidR="00ED6026">
        <w:rPr>
          <w:rFonts w:cstheme="minorHAnsi"/>
        </w:rPr>
        <w:t>is rolling out</w:t>
      </w:r>
      <w:r w:rsidRPr="009A24A8">
        <w:rPr>
          <w:rFonts w:cstheme="minorHAnsi"/>
        </w:rPr>
        <w:t xml:space="preserve"> across </w:t>
      </w:r>
      <w:r>
        <w:rPr>
          <w:rFonts w:cstheme="minorHAnsi"/>
        </w:rPr>
        <w:t>New Zealand,</w:t>
      </w:r>
      <w:r w:rsidRPr="009A24A8">
        <w:rPr>
          <w:rFonts w:cstheme="minorHAnsi"/>
        </w:rPr>
        <w:t xml:space="preserve"> </w:t>
      </w:r>
      <w:r>
        <w:rPr>
          <w:rFonts w:cstheme="minorHAnsi"/>
        </w:rPr>
        <w:t>with</w:t>
      </w:r>
      <w:r w:rsidRPr="009A24A8">
        <w:rPr>
          <w:rFonts w:cstheme="minorHAnsi"/>
        </w:rPr>
        <w:t xml:space="preserve"> </w:t>
      </w:r>
      <w:r>
        <w:rPr>
          <w:rFonts w:cstheme="minorHAnsi"/>
        </w:rPr>
        <w:t>many businesses and the wider g</w:t>
      </w:r>
      <w:r w:rsidRPr="009A24A8">
        <w:rPr>
          <w:rFonts w:cstheme="minorHAnsi"/>
        </w:rPr>
        <w:t xml:space="preserve">overnment </w:t>
      </w:r>
      <w:r>
        <w:rPr>
          <w:rFonts w:cstheme="minorHAnsi"/>
        </w:rPr>
        <w:t>sector</w:t>
      </w:r>
      <w:r w:rsidRPr="009A24A8">
        <w:rPr>
          <w:rFonts w:cstheme="minorHAnsi"/>
        </w:rPr>
        <w:t xml:space="preserve"> progressively becoming enabled</w:t>
      </w:r>
      <w:r>
        <w:rPr>
          <w:rFonts w:cstheme="minorHAnsi"/>
        </w:rPr>
        <w:t xml:space="preserve"> to send and receive eInvoices</w:t>
      </w:r>
      <w:r w:rsidRPr="009A24A8">
        <w:rPr>
          <w:rFonts w:cstheme="minorHAnsi"/>
        </w:rPr>
        <w:t xml:space="preserve">. </w:t>
      </w:r>
      <w:r>
        <w:rPr>
          <w:rFonts w:cstheme="minorHAnsi"/>
        </w:rPr>
        <w:t xml:space="preserve">There are already </w:t>
      </w:r>
      <w:r w:rsidR="00AA690C">
        <w:rPr>
          <w:rFonts w:cstheme="minorHAnsi"/>
        </w:rPr>
        <w:t xml:space="preserve">thousands of </w:t>
      </w:r>
      <w:r>
        <w:rPr>
          <w:rFonts w:cstheme="minorHAnsi"/>
        </w:rPr>
        <w:t>businesses registered to receive eInvoices and growing monthly.</w:t>
      </w:r>
    </w:p>
    <w:p w14:paraId="0F61C5F0" w14:textId="655197E0" w:rsidR="00BD485F" w:rsidRDefault="00BD485F" w:rsidP="00BD485F">
      <w:pPr>
        <w:ind w:left="57" w:right="57"/>
        <w:rPr>
          <w:rFonts w:cstheme="minorHAnsi"/>
        </w:rPr>
      </w:pPr>
      <w:r>
        <w:rPr>
          <w:rFonts w:cstheme="minorHAnsi"/>
        </w:rPr>
        <w:t>We’re able to receive eInvoices and we’d like you to</w:t>
      </w:r>
      <w:r w:rsidR="00AA690C">
        <w:rPr>
          <w:rFonts w:cstheme="minorHAnsi"/>
        </w:rPr>
        <w:t xml:space="preserve"> </w:t>
      </w:r>
      <w:r>
        <w:rPr>
          <w:rFonts w:cstheme="minorHAnsi"/>
        </w:rPr>
        <w:t>consider send</w:t>
      </w:r>
      <w:r w:rsidR="00206E08">
        <w:rPr>
          <w:rFonts w:cstheme="minorHAnsi"/>
        </w:rPr>
        <w:t>ing</w:t>
      </w:r>
      <w:r>
        <w:rPr>
          <w:rFonts w:cstheme="minorHAnsi"/>
        </w:rPr>
        <w:t xml:space="preserve"> us eInvoices instead</w:t>
      </w:r>
      <w:r w:rsidR="00206E08">
        <w:rPr>
          <w:rFonts w:cstheme="minorHAnsi"/>
        </w:rPr>
        <w:t xml:space="preserve"> of PDF or paper invoices</w:t>
      </w:r>
      <w:r>
        <w:rPr>
          <w:rFonts w:cstheme="minorHAnsi"/>
        </w:rPr>
        <w:t>.</w:t>
      </w:r>
    </w:p>
    <w:p w14:paraId="70F44346" w14:textId="063C6A55" w:rsidR="009A59C6" w:rsidRDefault="00FA2013" w:rsidP="00FA2013">
      <w:pPr>
        <w:ind w:right="57"/>
        <w:rPr>
          <w:rFonts w:cstheme="minorHAnsi"/>
        </w:rPr>
      </w:pPr>
      <w:r w:rsidRPr="001D5BB2">
        <w:rPr>
          <w:rFonts w:cstheme="minorHAnsi"/>
          <w:b/>
        </w:rPr>
        <w:t xml:space="preserve">To ensure we can receive and process your </w:t>
      </w:r>
      <w:r w:rsidR="00F52823">
        <w:rPr>
          <w:rFonts w:cstheme="minorHAnsi"/>
          <w:b/>
        </w:rPr>
        <w:t>eInvoice</w:t>
      </w:r>
      <w:r w:rsidRPr="001D5BB2">
        <w:rPr>
          <w:rFonts w:cstheme="minorHAnsi"/>
          <w:b/>
        </w:rPr>
        <w:t>s</w:t>
      </w:r>
      <w:r w:rsidR="00206E08">
        <w:rPr>
          <w:rFonts w:cstheme="minorHAnsi"/>
          <w:b/>
        </w:rPr>
        <w:t>,</w:t>
      </w:r>
      <w:r w:rsidRPr="001D5BB2">
        <w:rPr>
          <w:rFonts w:cstheme="minorHAnsi"/>
          <w:b/>
        </w:rPr>
        <w:t xml:space="preserve"> you’ll need </w:t>
      </w:r>
      <w:r>
        <w:rPr>
          <w:rFonts w:cstheme="minorHAnsi"/>
          <w:b/>
        </w:rPr>
        <w:t xml:space="preserve">your finance or accounting system </w:t>
      </w:r>
      <w:r w:rsidRPr="001D5BB2">
        <w:rPr>
          <w:rFonts w:cstheme="minorHAnsi"/>
          <w:b/>
        </w:rPr>
        <w:t>to</w:t>
      </w:r>
      <w:r>
        <w:rPr>
          <w:rFonts w:cstheme="minorHAnsi"/>
          <w:b/>
        </w:rPr>
        <w:t xml:space="preserve"> be </w:t>
      </w:r>
      <w:r w:rsidR="00E51C5A">
        <w:rPr>
          <w:rFonts w:cstheme="minorHAnsi"/>
          <w:b/>
        </w:rPr>
        <w:t>able to send eInvoices</w:t>
      </w:r>
      <w:r>
        <w:rPr>
          <w:rFonts w:cstheme="minorHAnsi"/>
          <w:b/>
        </w:rPr>
        <w:t xml:space="preserve"> and</w:t>
      </w:r>
      <w:r w:rsidRPr="001D5BB2">
        <w:rPr>
          <w:rFonts w:cstheme="minorHAnsi"/>
          <w:b/>
        </w:rPr>
        <w:t xml:space="preserve"> include our New Zealand Business Number (NZBN) with the other invoice information</w:t>
      </w:r>
      <w:r>
        <w:rPr>
          <w:rFonts w:cstheme="minorHAnsi"/>
          <w:b/>
        </w:rPr>
        <w:t xml:space="preserve"> you send us. </w:t>
      </w:r>
      <w:r w:rsidRPr="00FC0558">
        <w:rPr>
          <w:rFonts w:cstheme="minorHAnsi"/>
        </w:rPr>
        <w:t>The NZBN is the unique global identifier that ensur</w:t>
      </w:r>
      <w:r>
        <w:rPr>
          <w:rFonts w:cstheme="minorHAnsi"/>
        </w:rPr>
        <w:t xml:space="preserve">es the </w:t>
      </w:r>
      <w:r w:rsidR="00F52823">
        <w:rPr>
          <w:rFonts w:cstheme="minorHAnsi"/>
        </w:rPr>
        <w:t>eInvoice</w:t>
      </w:r>
      <w:r>
        <w:rPr>
          <w:rFonts w:cstheme="minorHAnsi"/>
        </w:rPr>
        <w:t>s you send</w:t>
      </w:r>
      <w:r w:rsidR="00B4072E">
        <w:rPr>
          <w:rFonts w:cstheme="minorHAnsi"/>
        </w:rPr>
        <w:t>,</w:t>
      </w:r>
      <w:r>
        <w:rPr>
          <w:rFonts w:cstheme="minorHAnsi"/>
        </w:rPr>
        <w:t xml:space="preserve"> reach us</w:t>
      </w:r>
      <w:r w:rsidRPr="00FC0558">
        <w:rPr>
          <w:rFonts w:cstheme="minorHAnsi"/>
        </w:rPr>
        <w:t>.</w:t>
      </w:r>
      <w:r>
        <w:rPr>
          <w:rFonts w:cstheme="minorHAnsi"/>
        </w:rPr>
        <w:t xml:space="preserve"> </w:t>
      </w:r>
    </w:p>
    <w:p w14:paraId="11117C42" w14:textId="79313CBE" w:rsidR="00FA2013" w:rsidRPr="00FC0558" w:rsidRDefault="00FA2013" w:rsidP="00FA2013">
      <w:pPr>
        <w:ind w:right="57"/>
        <w:rPr>
          <w:rFonts w:cstheme="minorHAnsi"/>
        </w:rPr>
      </w:pPr>
      <w:r>
        <w:rPr>
          <w:rFonts w:cstheme="minorHAnsi"/>
          <w:b/>
        </w:rPr>
        <w:t>Our NZBN is</w:t>
      </w:r>
      <w:r w:rsidRPr="001D5BB2">
        <w:rPr>
          <w:rFonts w:cstheme="minorHAnsi"/>
          <w:b/>
        </w:rPr>
        <w:t xml:space="preserve"> &lt;enter NZBN here&gt;</w:t>
      </w:r>
      <w:r>
        <w:rPr>
          <w:rFonts w:cstheme="minorHAnsi"/>
          <w:b/>
        </w:rPr>
        <w:t xml:space="preserve">. </w:t>
      </w:r>
    </w:p>
    <w:p w14:paraId="66D8A985" w14:textId="3829360A" w:rsidR="00FA2013" w:rsidRPr="00350372" w:rsidRDefault="00DF7CB0" w:rsidP="00FA2013">
      <w:pPr>
        <w:ind w:left="57" w:right="57"/>
        <w:rPr>
          <w:rFonts w:cstheme="minorHAnsi"/>
        </w:rPr>
      </w:pPr>
      <w:r w:rsidRPr="00350372">
        <w:rPr>
          <w:rFonts w:cstheme="minorHAnsi"/>
        </w:rPr>
        <w:t>To help us ensure smooth processing and payment of your invoice</w:t>
      </w:r>
      <w:r w:rsidR="00B7132E" w:rsidRPr="00350372">
        <w:rPr>
          <w:rFonts w:cstheme="minorHAnsi"/>
        </w:rPr>
        <w:t>s</w:t>
      </w:r>
      <w:r w:rsidR="00A43150" w:rsidRPr="00350372">
        <w:rPr>
          <w:rFonts w:cstheme="minorHAnsi"/>
        </w:rPr>
        <w:t>, we’d like to remind you to</w:t>
      </w:r>
      <w:r w:rsidRPr="00350372">
        <w:rPr>
          <w:rFonts w:cstheme="minorHAnsi"/>
        </w:rPr>
        <w:t xml:space="preserve"> make sure your </w:t>
      </w:r>
      <w:r w:rsidR="00F52823" w:rsidRPr="00350372">
        <w:rPr>
          <w:rFonts w:cstheme="minorHAnsi"/>
        </w:rPr>
        <w:t>eInvoice</w:t>
      </w:r>
      <w:r w:rsidRPr="00350372">
        <w:rPr>
          <w:rFonts w:cstheme="minorHAnsi"/>
        </w:rPr>
        <w:t xml:space="preserve">s </w:t>
      </w:r>
      <w:r w:rsidR="00A43150" w:rsidRPr="00350372">
        <w:rPr>
          <w:rFonts w:cstheme="minorHAnsi"/>
        </w:rPr>
        <w:t>include</w:t>
      </w:r>
      <w:r w:rsidR="00A3106E">
        <w:rPr>
          <w:rFonts w:cstheme="minorHAnsi"/>
        </w:rPr>
        <w:t>s</w:t>
      </w:r>
      <w:r w:rsidR="009A59C6" w:rsidRPr="00350372">
        <w:rPr>
          <w:rFonts w:cstheme="minorHAnsi"/>
        </w:rPr>
        <w:t>:</w:t>
      </w:r>
      <w:r w:rsidR="00FA2013" w:rsidRPr="00350372">
        <w:rPr>
          <w:rFonts w:cstheme="minorHAnsi"/>
        </w:rPr>
        <w:t xml:space="preserve">  </w:t>
      </w:r>
    </w:p>
    <w:p w14:paraId="6A47BE50" w14:textId="77777777" w:rsidR="009A59C6" w:rsidRPr="00350372" w:rsidRDefault="009A59C6" w:rsidP="009A59C6">
      <w:pPr>
        <w:ind w:left="57" w:right="57"/>
        <w:rPr>
          <w:rFonts w:cstheme="minorHAnsi"/>
        </w:rPr>
      </w:pPr>
      <w:r w:rsidRPr="00350372">
        <w:rPr>
          <w:rFonts w:cstheme="minorHAnsi"/>
        </w:rPr>
        <w:t>&lt;a purchase order number&gt;</w:t>
      </w:r>
    </w:p>
    <w:p w14:paraId="5D5CF4F4" w14:textId="7BA9AE6B" w:rsidR="009A59C6" w:rsidRPr="00350372" w:rsidRDefault="009A59C6" w:rsidP="009A59C6">
      <w:pPr>
        <w:ind w:left="57" w:right="57"/>
        <w:rPr>
          <w:rFonts w:cstheme="minorHAnsi"/>
        </w:rPr>
      </w:pPr>
      <w:r w:rsidRPr="00350372">
        <w:rPr>
          <w:rFonts w:cstheme="minorHAnsi"/>
        </w:rPr>
        <w:t>&lt;a cost centre and natural account number</w:t>
      </w:r>
      <w:r w:rsidR="00792C28">
        <w:rPr>
          <w:rFonts w:cstheme="minorHAnsi"/>
        </w:rPr>
        <w:t>&gt;</w:t>
      </w:r>
    </w:p>
    <w:p w14:paraId="3E9B5487" w14:textId="1643FD12" w:rsidR="009A1229" w:rsidRDefault="00792C28" w:rsidP="009A59C6">
      <w:pPr>
        <w:ind w:left="57" w:right="57"/>
        <w:rPr>
          <w:rFonts w:cstheme="minorHAnsi"/>
        </w:rPr>
      </w:pPr>
      <w:r>
        <w:rPr>
          <w:rFonts w:cstheme="minorHAnsi"/>
        </w:rPr>
        <w:t>&lt;a</w:t>
      </w:r>
      <w:r w:rsidR="009A59C6" w:rsidRPr="00350372">
        <w:rPr>
          <w:rFonts w:cstheme="minorHAnsi"/>
        </w:rPr>
        <w:t xml:space="preserve"> contract number</w:t>
      </w:r>
      <w:r>
        <w:rPr>
          <w:rFonts w:cstheme="minorHAnsi"/>
        </w:rPr>
        <w:t>&gt;</w:t>
      </w:r>
    </w:p>
    <w:p w14:paraId="522E1213" w14:textId="1B4757C4" w:rsidR="009A59C6" w:rsidRPr="00350372" w:rsidRDefault="009A1229" w:rsidP="009A59C6">
      <w:pPr>
        <w:ind w:left="57" w:right="57"/>
        <w:rPr>
          <w:rFonts w:cstheme="minorHAnsi"/>
        </w:rPr>
      </w:pPr>
      <w:r>
        <w:t>So, check with your &lt;name of organisation&gt;’s contact person</w:t>
      </w:r>
      <w:r w:rsidRPr="00350372">
        <w:rPr>
          <w:rFonts w:cstheme="minorHAnsi"/>
        </w:rPr>
        <w:t xml:space="preserve"> </w:t>
      </w:r>
      <w:r w:rsidR="009A59C6" w:rsidRPr="00350372">
        <w:rPr>
          <w:rFonts w:cstheme="minorHAnsi"/>
        </w:rPr>
        <w:t>&gt;</w:t>
      </w:r>
    </w:p>
    <w:p w14:paraId="46BC523A" w14:textId="797E9424" w:rsidR="00695972" w:rsidRDefault="009A59C6" w:rsidP="009A59C6">
      <w:pPr>
        <w:ind w:left="57" w:right="57"/>
        <w:rPr>
          <w:rFonts w:cstheme="minorHAnsi"/>
        </w:rPr>
      </w:pPr>
      <w:r w:rsidRPr="00350372">
        <w:rPr>
          <w:rFonts w:cstheme="minorHAnsi"/>
        </w:rPr>
        <w:t>&lt;</w:t>
      </w:r>
      <w:r w:rsidRPr="00350372">
        <w:rPr>
          <w:rFonts w:cstheme="minorHAnsi"/>
          <w:i/>
          <w:iCs/>
        </w:rPr>
        <w:t xml:space="preserve">Delete or add list </w:t>
      </w:r>
      <w:r w:rsidR="003020E4">
        <w:rPr>
          <w:rFonts w:cstheme="minorHAnsi"/>
          <w:i/>
          <w:iCs/>
        </w:rPr>
        <w:t xml:space="preserve">of </w:t>
      </w:r>
      <w:r w:rsidRPr="00350372">
        <w:rPr>
          <w:rFonts w:cstheme="minorHAnsi"/>
          <w:i/>
          <w:iCs/>
        </w:rPr>
        <w:t>other requirements specific to your organisation</w:t>
      </w:r>
      <w:r w:rsidR="00C22217">
        <w:rPr>
          <w:rFonts w:cstheme="minorHAnsi"/>
          <w:i/>
          <w:iCs/>
        </w:rPr>
        <w:t>.</w:t>
      </w:r>
      <w:r w:rsidR="00C22217">
        <w:rPr>
          <w:rFonts w:cstheme="minorHAnsi"/>
        </w:rPr>
        <w:t>&gt;</w:t>
      </w:r>
    </w:p>
    <w:p w14:paraId="65B8D8C7" w14:textId="36B283FF" w:rsidR="00695972" w:rsidRDefault="00695972" w:rsidP="00C22217">
      <w:pPr>
        <w:ind w:right="57"/>
        <w:rPr>
          <w:rFonts w:cstheme="minorHAnsi"/>
        </w:rPr>
      </w:pPr>
    </w:p>
    <w:p w14:paraId="7E419458" w14:textId="598E512F" w:rsidR="00781DB0" w:rsidRDefault="00781DB0" w:rsidP="00FA2013">
      <w:pPr>
        <w:ind w:right="57"/>
        <w:rPr>
          <w:b/>
          <w:sz w:val="28"/>
          <w:szCs w:val="28"/>
        </w:rPr>
      </w:pPr>
      <w:r>
        <w:rPr>
          <w:rFonts w:cstheme="minorHAnsi"/>
          <w:b/>
          <w:noProof/>
          <w:lang w:eastAsia="en-NZ"/>
        </w:rPr>
        <mc:AlternateContent>
          <mc:Choice Requires="wps">
            <w:drawing>
              <wp:anchor distT="0" distB="0" distL="114300" distR="114300" simplePos="0" relativeHeight="251667456" behindDoc="0" locked="0" layoutInCell="1" allowOverlap="1" wp14:anchorId="43CD5FA0" wp14:editId="329CD382">
                <wp:simplePos x="0" y="0"/>
                <wp:positionH relativeFrom="margin">
                  <wp:align>left</wp:align>
                </wp:positionH>
                <wp:positionV relativeFrom="paragraph">
                  <wp:posOffset>75565</wp:posOffset>
                </wp:positionV>
                <wp:extent cx="5404485" cy="828040"/>
                <wp:effectExtent l="0" t="304800" r="24765" b="10160"/>
                <wp:wrapNone/>
                <wp:docPr id="12" name="Rounded Rectangular Callout 12"/>
                <wp:cNvGraphicFramePr/>
                <a:graphic xmlns:a="http://schemas.openxmlformats.org/drawingml/2006/main">
                  <a:graphicData uri="http://schemas.microsoft.com/office/word/2010/wordprocessingShape">
                    <wps:wsp>
                      <wps:cNvSpPr/>
                      <wps:spPr>
                        <a:xfrm>
                          <a:off x="0" y="0"/>
                          <a:ext cx="5404485" cy="828040"/>
                        </a:xfrm>
                        <a:prstGeom prst="wedgeRoundRectCallout">
                          <a:avLst>
                            <a:gd name="adj1" fmla="val -21490"/>
                            <a:gd name="adj2" fmla="val -86608"/>
                            <a:gd name="adj3" fmla="val 16667"/>
                          </a:avLst>
                        </a:prstGeom>
                        <a:solidFill>
                          <a:srgbClr val="2A737F"/>
                        </a:solidFill>
                        <a:ln>
                          <a:solidFill>
                            <a:srgbClr val="32CAD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3D6373" w14:textId="2E69A830" w:rsidR="001E63E8" w:rsidRDefault="001E63E8" w:rsidP="00781DB0">
                            <w:pPr>
                              <w:jc w:val="center"/>
                            </w:pPr>
                            <w:r>
                              <w:t xml:space="preserve">If you have specific requirements, e.g. </w:t>
                            </w:r>
                            <w:r w:rsidR="009A59C6">
                              <w:t xml:space="preserve">information </w:t>
                            </w:r>
                            <w:r>
                              <w:t>purchase order</w:t>
                            </w:r>
                            <w:r w:rsidR="009A59C6">
                              <w:t>, cost centre,</w:t>
                            </w:r>
                            <w:r>
                              <w:t xml:space="preserve"> contract number or </w:t>
                            </w:r>
                            <w:r w:rsidR="009A59C6">
                              <w:t xml:space="preserve">other </w:t>
                            </w:r>
                            <w:r>
                              <w:t>reference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D5FA0" id="Rounded Rectangular Callout 12" o:spid="_x0000_s1031" type="#_x0000_t62" style="position:absolute;margin-left:0;margin-top:5.95pt;width:425.55pt;height:65.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7eG7gIAAFwGAAAOAAAAZHJzL2Uyb0RvYy54bWysVd1P2zAQf5+0/8HyOyQN6QcVKaqKOk1C&#10;DAETz65jt5kc27Pdpt1fv7PjpNlAPEzjwfhyv/v6+e56c3usBTowYyslCzy6TDFikqqyktsCf39Z&#10;X8wwso7IkgglWYFPzOLbxedPN42es0ztlCiZQeBE2nmjC7xzTs+TxNIdq4m9VJpJUHJlauJANNuk&#10;NKQB77VIsjSdJI0ypTaKMmvh612rxIvgn3NG3TfOLXNIFBhyc+E04dz4M1nckPnWEL2raEyD/EMW&#10;NakkBO1d3RFH0N5Ub1zVFTXKKu4uqaoTxXlFWagBqhmlf1XzvCOahVqAHKt7muz/c0sfDo8GVSW8&#10;XYaRJDW80ZPay5KV6AnYI3K7F8SgFRFC7R0CFFDWaDsHy2f9aKJk4errP3JT+/9QGToGmk89zezo&#10;EIWP4zzN89kYIwq6WTZL8/AOydlaG+u+MFUjfylww8otC1n5lGIqgW5yuLcu8F7G5En5Y4QRrwU8&#10;44EIdJGN8uvunQcgqHYAmk0m6Sw2wwB0NQSNJpPJ1GMg0RgXbl2qPgmrRFWuKyGCYLablTAIkihw&#10;tpxeTdfR+A+YkB9bXmWr5V3+1hJCe9PEP0VLfri5k2DeoZBPjMO7At1ZYCpMFOsTIpQy6UatakdK&#10;1uY5TuGvC+Zn0FuEioND75lDfb3v6KBDtk463y1VEe9NWRjI3jj9KLHWuLcIkZV0vXFdSWXecyCg&#10;qhi5xXcktdR4ltxxcww9P/ZI/2WjyhPMgVHtgrCaritovXti3SMx0EqwO2DLuW9wcKGaAqt4w2in&#10;zK/3vns8DCpoMWpgwxTY/twTwzASXyWM8PUoh8ZHLgj5eJqBYIaazVAj9/VKQSdBc0N24erxTnRX&#10;blT9Cstw6aOCikgKsQtMnemElWs3H6xTypbLAIM1pIm7l8+aeueeZ9/SL8dXYnScPweT+6C6bRS7&#10;v+X4jPWWUi33TvHKeeWZ1yjACgutFNet35FDOaDOPwqL3wAAAP//AwBQSwMEFAAGAAgAAAAhAD+R&#10;KbXcAAAABwEAAA8AAABkcnMvZG93bnJldi54bWxMj8FOwzAQRO9I/IO1SFxQ66SEtoQ4VQRFhSMN&#10;H+AmixPVXkex24a/ZznBcWZWM2+LzeSsOOMYek8K0nkCAqnxbU9GwWf9OluDCFFTq60nVPCNATbl&#10;9VWh89Zf6APP+2gEl1DItYIuxiGXMjQdOh3mfkDi7MuPTkeWo5HtqC9c7qxcJMlSOt0TL3R6wOcO&#10;m+P+5BS4Xf1Sbd9NWNlottXbMVvVd5lStzdT9QQi4hT/juEXn9GhZKaDP1EbhFXAj0R200cQnK4f&#10;0hTEgY1scQ+yLOR//vIHAAD//wMAUEsBAi0AFAAGAAgAAAAhALaDOJL+AAAA4QEAABMAAAAAAAAA&#10;AAAAAAAAAAAAAFtDb250ZW50X1R5cGVzXS54bWxQSwECLQAUAAYACAAAACEAOP0h/9YAAACUAQAA&#10;CwAAAAAAAAAAAAAAAAAvAQAAX3JlbHMvLnJlbHNQSwECLQAUAAYACAAAACEA5eO3hu4CAABcBgAA&#10;DgAAAAAAAAAAAAAAAAAuAgAAZHJzL2Uyb0RvYy54bWxQSwECLQAUAAYACAAAACEAP5EptdwAAAAH&#10;AQAADwAAAAAAAAAAAAAAAABIBQAAZHJzL2Rvd25yZXYueG1sUEsFBgAAAAAEAAQA8wAAAFEGAAAA&#10;AA==&#10;" adj="6158,-7907" fillcolor="#2a737f" strokecolor="#32cad4" strokeweight="2pt">
                <v:textbox>
                  <w:txbxContent>
                    <w:p w14:paraId="103D6373" w14:textId="2E69A830" w:rsidR="001E63E8" w:rsidRDefault="001E63E8" w:rsidP="00781DB0">
                      <w:pPr>
                        <w:jc w:val="center"/>
                      </w:pPr>
                      <w:r>
                        <w:t xml:space="preserve">If you have specific requirements, e.g. </w:t>
                      </w:r>
                      <w:r w:rsidR="009A59C6">
                        <w:t xml:space="preserve">information </w:t>
                      </w:r>
                      <w:r>
                        <w:t>purchase order</w:t>
                      </w:r>
                      <w:r w:rsidR="009A59C6">
                        <w:t>, cost centre,</w:t>
                      </w:r>
                      <w:r>
                        <w:t xml:space="preserve"> contract number or </w:t>
                      </w:r>
                      <w:r w:rsidR="009A59C6">
                        <w:t xml:space="preserve">other </w:t>
                      </w:r>
                      <w:r>
                        <w:t>reference number.</w:t>
                      </w:r>
                    </w:p>
                  </w:txbxContent>
                </v:textbox>
                <w10:wrap anchorx="margin"/>
              </v:shape>
            </w:pict>
          </mc:Fallback>
        </mc:AlternateContent>
      </w:r>
    </w:p>
    <w:p w14:paraId="3E43EA74" w14:textId="77777777" w:rsidR="00781DB0" w:rsidRDefault="00781DB0" w:rsidP="00FA2013">
      <w:pPr>
        <w:ind w:right="57"/>
        <w:rPr>
          <w:b/>
          <w:sz w:val="28"/>
          <w:szCs w:val="28"/>
        </w:rPr>
      </w:pPr>
    </w:p>
    <w:p w14:paraId="0DC28C4E" w14:textId="77777777" w:rsidR="00781DB0" w:rsidRDefault="00781DB0" w:rsidP="00FA2013">
      <w:pPr>
        <w:ind w:right="57"/>
        <w:rPr>
          <w:b/>
          <w:sz w:val="28"/>
          <w:szCs w:val="28"/>
        </w:rPr>
      </w:pPr>
    </w:p>
    <w:p w14:paraId="13351CC5" w14:textId="77777777" w:rsidR="00781DB0" w:rsidRDefault="00781DB0" w:rsidP="00FA2013">
      <w:pPr>
        <w:ind w:right="57"/>
        <w:rPr>
          <w:b/>
          <w:sz w:val="28"/>
          <w:szCs w:val="28"/>
        </w:rPr>
      </w:pPr>
    </w:p>
    <w:p w14:paraId="78C4D237" w14:textId="77777777" w:rsidR="009A59C6" w:rsidRPr="00385A95" w:rsidRDefault="009A59C6" w:rsidP="009A59C6">
      <w:pPr>
        <w:ind w:right="57"/>
        <w:rPr>
          <w:b/>
          <w:sz w:val="28"/>
          <w:szCs w:val="28"/>
        </w:rPr>
      </w:pPr>
      <w:r>
        <w:rPr>
          <w:b/>
          <w:sz w:val="28"/>
          <w:szCs w:val="28"/>
        </w:rPr>
        <w:t>What is eInvoicing and how does it benefit you</w:t>
      </w:r>
      <w:r w:rsidRPr="00385A95">
        <w:rPr>
          <w:b/>
          <w:sz w:val="28"/>
          <w:szCs w:val="28"/>
        </w:rPr>
        <w:t>?</w:t>
      </w:r>
    </w:p>
    <w:p w14:paraId="31C16FAF" w14:textId="77777777" w:rsidR="009A59C6" w:rsidRDefault="009A59C6" w:rsidP="009A59C6">
      <w:pPr>
        <w:spacing w:after="0" w:line="240" w:lineRule="auto"/>
        <w:rPr>
          <w:rFonts w:cstheme="minorHAnsi"/>
        </w:rPr>
      </w:pPr>
      <w:r>
        <w:t xml:space="preserve">eInvoicing is the digital exchange of invoice information directly between buyers’ and suppliers’ financial systems, even if these systems are different. </w:t>
      </w:r>
    </w:p>
    <w:p w14:paraId="64E64F09" w14:textId="0FFEFD08" w:rsidR="009A59C6" w:rsidRDefault="009A59C6" w:rsidP="009A59C6">
      <w:pPr>
        <w:pStyle w:val="NormalWeb"/>
        <w:rPr>
          <w:rFonts w:asciiTheme="minorHAnsi" w:eastAsiaTheme="minorHAnsi" w:hAnsiTheme="minorHAnsi" w:cstheme="minorBidi"/>
          <w:sz w:val="22"/>
          <w:szCs w:val="22"/>
          <w:lang w:eastAsia="en-US"/>
        </w:rPr>
      </w:pPr>
      <w:r w:rsidRPr="00C44321">
        <w:rPr>
          <w:rFonts w:asciiTheme="minorHAnsi" w:eastAsiaTheme="minorHAnsi" w:hAnsiTheme="minorHAnsi" w:cstheme="minorBidi"/>
          <w:sz w:val="22"/>
          <w:szCs w:val="22"/>
          <w:lang w:eastAsia="en-US"/>
        </w:rPr>
        <w:t xml:space="preserve">With </w:t>
      </w:r>
      <w:r>
        <w:rPr>
          <w:rFonts w:asciiTheme="minorHAnsi" w:eastAsiaTheme="minorHAnsi" w:hAnsiTheme="minorHAnsi" w:cstheme="minorBidi"/>
          <w:sz w:val="22"/>
          <w:szCs w:val="22"/>
          <w:lang w:eastAsia="en-US"/>
        </w:rPr>
        <w:t>eInvoicing</w:t>
      </w:r>
      <w:r w:rsidRPr="00C44321">
        <w:rPr>
          <w:rFonts w:asciiTheme="minorHAnsi" w:eastAsiaTheme="minorHAnsi" w:hAnsiTheme="minorHAnsi" w:cstheme="minorBidi"/>
          <w:sz w:val="22"/>
          <w:szCs w:val="22"/>
          <w:lang w:eastAsia="en-US"/>
        </w:rPr>
        <w:t>, businesses no longer need to generate paper-based or PDF invoices that have to be printed, posted or emailed, and buyers no longer need to enter these</w:t>
      </w:r>
      <w:r w:rsidR="00932AD5">
        <w:rPr>
          <w:rFonts w:asciiTheme="minorHAnsi" w:eastAsiaTheme="minorHAnsi" w:hAnsiTheme="minorHAnsi" w:cstheme="minorBidi"/>
          <w:sz w:val="22"/>
          <w:szCs w:val="22"/>
          <w:lang w:eastAsia="en-US"/>
        </w:rPr>
        <w:t xml:space="preserve"> manually</w:t>
      </w:r>
      <w:r w:rsidRPr="00C44321">
        <w:rPr>
          <w:rFonts w:asciiTheme="minorHAnsi" w:eastAsiaTheme="minorHAnsi" w:hAnsiTheme="minorHAnsi" w:cstheme="minorBidi"/>
          <w:sz w:val="22"/>
          <w:szCs w:val="22"/>
          <w:lang w:eastAsia="en-US"/>
        </w:rPr>
        <w:t xml:space="preserve"> into their financial system. </w:t>
      </w:r>
    </w:p>
    <w:p w14:paraId="7272EA87" w14:textId="77777777" w:rsidR="009A59C6" w:rsidRDefault="009A59C6" w:rsidP="009A59C6">
      <w:r>
        <w:lastRenderedPageBreak/>
        <w:t>Removing manual handling of your invoices means they get to the right place (and don’t get lost) and prevents errors from happening – all helping to reduce delays in processing and payment of your invoices.</w:t>
      </w:r>
      <w:r w:rsidRPr="00C0770D">
        <w:t xml:space="preserve"> </w:t>
      </w:r>
      <w:r w:rsidRPr="00C44321">
        <w:t>It</w:t>
      </w:r>
      <w:r>
        <w:t>:</w:t>
      </w:r>
    </w:p>
    <w:p w14:paraId="3D9C2A37" w14:textId="77777777" w:rsidR="009A59C6" w:rsidRDefault="009A59C6" w:rsidP="009A59C6">
      <w:pPr>
        <w:pStyle w:val="ListParagraph"/>
        <w:numPr>
          <w:ilvl w:val="0"/>
          <w:numId w:val="28"/>
        </w:numPr>
      </w:pPr>
      <w:r w:rsidRPr="00C44321">
        <w:t xml:space="preserve">improves accuracy and security, </w:t>
      </w:r>
    </w:p>
    <w:p w14:paraId="2B0C4C7C" w14:textId="77777777" w:rsidR="009A59C6" w:rsidRDefault="009A59C6" w:rsidP="009A59C6">
      <w:pPr>
        <w:pStyle w:val="ListParagraph"/>
        <w:numPr>
          <w:ilvl w:val="0"/>
          <w:numId w:val="28"/>
        </w:numPr>
      </w:pPr>
      <w:r w:rsidRPr="00C44321">
        <w:t>reduces process</w:t>
      </w:r>
      <w:r>
        <w:t>ing</w:t>
      </w:r>
      <w:r w:rsidRPr="00C44321">
        <w:t xml:space="preserve"> time and </w:t>
      </w:r>
    </w:p>
    <w:p w14:paraId="11DEF5FC" w14:textId="77777777" w:rsidR="009A59C6" w:rsidRDefault="009A59C6" w:rsidP="009A59C6">
      <w:pPr>
        <w:pStyle w:val="ListParagraph"/>
        <w:numPr>
          <w:ilvl w:val="0"/>
          <w:numId w:val="28"/>
        </w:numPr>
      </w:pPr>
      <w:r w:rsidRPr="00C44321">
        <w:t>speeds up payments.</w:t>
      </w:r>
    </w:p>
    <w:p w14:paraId="318F7C38" w14:textId="77777777" w:rsidR="009A59C6" w:rsidRPr="00C44321" w:rsidRDefault="009A59C6" w:rsidP="009A59C6">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w:t>
      </w:r>
      <w:r w:rsidRPr="00623C28">
        <w:rPr>
          <w:rFonts w:asciiTheme="minorHAnsi" w:eastAsiaTheme="minorHAnsi" w:hAnsiTheme="minorHAnsi" w:cstheme="minorBidi"/>
          <w:sz w:val="22"/>
          <w:szCs w:val="22"/>
          <w:lang w:eastAsia="en-US"/>
        </w:rPr>
        <w:t xml:space="preserve">ecause </w:t>
      </w:r>
      <w:r>
        <w:rPr>
          <w:rFonts w:asciiTheme="minorHAnsi" w:eastAsiaTheme="minorHAnsi" w:hAnsiTheme="minorHAnsi" w:cstheme="minorBidi"/>
          <w:sz w:val="22"/>
          <w:szCs w:val="22"/>
          <w:lang w:eastAsia="en-US"/>
        </w:rPr>
        <w:t>eInvoicing</w:t>
      </w:r>
      <w:r w:rsidRPr="00623C28">
        <w:rPr>
          <w:rFonts w:asciiTheme="minorHAnsi" w:eastAsiaTheme="minorHAnsi" w:hAnsiTheme="minorHAnsi" w:cstheme="minorBidi"/>
          <w:sz w:val="22"/>
          <w:szCs w:val="22"/>
          <w:lang w:eastAsia="en-US"/>
        </w:rPr>
        <w:t xml:space="preserve"> allows you to connect to </w:t>
      </w:r>
      <w:r w:rsidRPr="005D78EA">
        <w:rPr>
          <w:rFonts w:asciiTheme="minorHAnsi" w:eastAsiaTheme="minorHAnsi" w:hAnsiTheme="minorHAnsi" w:cstheme="minorBidi"/>
          <w:i/>
          <w:sz w:val="22"/>
          <w:szCs w:val="22"/>
          <w:lang w:eastAsia="en-US"/>
        </w:rPr>
        <w:t>any</w:t>
      </w:r>
      <w:r w:rsidRPr="00623C28">
        <w:rPr>
          <w:rFonts w:asciiTheme="minorHAnsi" w:eastAsiaTheme="minorHAnsi" w:hAnsiTheme="minorHAnsi" w:cstheme="minorBidi"/>
          <w:sz w:val="22"/>
          <w:szCs w:val="22"/>
          <w:lang w:eastAsia="en-US"/>
        </w:rPr>
        <w:t xml:space="preserve"> financial system you can</w:t>
      </w:r>
      <w:r>
        <w:rPr>
          <w:rFonts w:ascii="Arial" w:hAnsi="Arial" w:cs="Arial"/>
          <w:color w:val="414042"/>
        </w:rPr>
        <w:t xml:space="preserve"> </w:t>
      </w:r>
      <w:r w:rsidRPr="00623C28">
        <w:rPr>
          <w:rFonts w:asciiTheme="minorHAnsi" w:eastAsiaTheme="minorHAnsi" w:hAnsiTheme="minorHAnsi" w:cstheme="minorBidi"/>
          <w:sz w:val="22"/>
          <w:szCs w:val="22"/>
          <w:lang w:eastAsia="en-US"/>
        </w:rPr>
        <w:t xml:space="preserve">connect to </w:t>
      </w:r>
      <w:r w:rsidRPr="00407AE9">
        <w:rPr>
          <w:rFonts w:asciiTheme="minorHAnsi" w:eastAsiaTheme="minorHAnsi" w:hAnsiTheme="minorHAnsi" w:cstheme="minorBidi"/>
          <w:i/>
          <w:sz w:val="22"/>
          <w:szCs w:val="22"/>
          <w:lang w:eastAsia="en-US"/>
        </w:rPr>
        <w:t>all buyers</w:t>
      </w:r>
      <w:r w:rsidRPr="00623C28">
        <w:rPr>
          <w:rFonts w:asciiTheme="minorHAnsi" w:eastAsiaTheme="minorHAnsi" w:hAnsiTheme="minorHAnsi" w:cstheme="minorBidi"/>
          <w:sz w:val="22"/>
          <w:szCs w:val="22"/>
          <w:lang w:eastAsia="en-US"/>
        </w:rPr>
        <w:t xml:space="preserve"> from your invoicing system through the open network. </w:t>
      </w:r>
    </w:p>
    <w:p w14:paraId="6D53683A" w14:textId="77777777" w:rsidR="00FA2013" w:rsidRPr="00385A95" w:rsidRDefault="00FA2013" w:rsidP="00FA2013">
      <w:pPr>
        <w:ind w:right="57"/>
        <w:rPr>
          <w:b/>
          <w:sz w:val="28"/>
          <w:szCs w:val="28"/>
        </w:rPr>
      </w:pPr>
      <w:r w:rsidRPr="00385A95">
        <w:rPr>
          <w:b/>
          <w:sz w:val="28"/>
          <w:szCs w:val="28"/>
        </w:rPr>
        <w:t>Getting started</w:t>
      </w:r>
    </w:p>
    <w:p w14:paraId="33D257B5" w14:textId="59DEB85D" w:rsidR="00FA2013" w:rsidRDefault="00FA2013" w:rsidP="00FA2013">
      <w:pPr>
        <w:spacing w:after="0" w:line="240" w:lineRule="auto"/>
      </w:pPr>
      <w:r>
        <w:t xml:space="preserve">Now’s the time to get started with </w:t>
      </w:r>
      <w:r w:rsidR="002D0FA8">
        <w:t>eInvoicing</w:t>
      </w:r>
      <w:r>
        <w:t>. Here’s how:</w:t>
      </w:r>
    </w:p>
    <w:p w14:paraId="0042CE5A" w14:textId="08818471" w:rsidR="002F10D0" w:rsidRDefault="002F10D0" w:rsidP="00436D7B">
      <w:pPr>
        <w:rPr>
          <w:b/>
          <w:sz w:val="28"/>
          <w:szCs w:val="28"/>
        </w:rPr>
      </w:pPr>
      <w:r w:rsidRPr="00DA5690">
        <w:rPr>
          <w:rFonts w:cstheme="minorHAnsi"/>
          <w:b/>
          <w:noProof/>
          <w:highlight w:val="lightGray"/>
        </w:rPr>
        <mc:AlternateContent>
          <mc:Choice Requires="wps">
            <w:drawing>
              <wp:anchor distT="0" distB="0" distL="114300" distR="114300" simplePos="0" relativeHeight="251706368" behindDoc="0" locked="0" layoutInCell="1" allowOverlap="1" wp14:anchorId="4EC5E4FC" wp14:editId="6BC2933A">
                <wp:simplePos x="0" y="0"/>
                <wp:positionH relativeFrom="margin">
                  <wp:align>left</wp:align>
                </wp:positionH>
                <wp:positionV relativeFrom="paragraph">
                  <wp:posOffset>322580</wp:posOffset>
                </wp:positionV>
                <wp:extent cx="4076700" cy="590550"/>
                <wp:effectExtent l="0" t="0" r="19050" b="285750"/>
                <wp:wrapNone/>
                <wp:docPr id="29" name="Rounded Rectangular Callout 10"/>
                <wp:cNvGraphicFramePr/>
                <a:graphic xmlns:a="http://schemas.openxmlformats.org/drawingml/2006/main">
                  <a:graphicData uri="http://schemas.microsoft.com/office/word/2010/wordprocessingShape">
                    <wps:wsp>
                      <wps:cNvSpPr/>
                      <wps:spPr>
                        <a:xfrm>
                          <a:off x="0" y="0"/>
                          <a:ext cx="4076700" cy="590550"/>
                        </a:xfrm>
                        <a:prstGeom prst="wedgeRoundRectCallout">
                          <a:avLst>
                            <a:gd name="adj1" fmla="val -23174"/>
                            <a:gd name="adj2" fmla="val 94065"/>
                            <a:gd name="adj3" fmla="val 16667"/>
                          </a:avLst>
                        </a:prstGeom>
                        <a:solidFill>
                          <a:srgbClr val="2A737F"/>
                        </a:solidFill>
                        <a:ln w="25400" cap="flat" cmpd="sng" algn="ctr">
                          <a:solidFill>
                            <a:srgbClr val="32CAD4"/>
                          </a:solidFill>
                          <a:prstDash val="solid"/>
                        </a:ln>
                        <a:effectLst/>
                      </wps:spPr>
                      <wps:txbx>
                        <w:txbxContent>
                          <w:p w14:paraId="6E66E72D" w14:textId="77777777" w:rsidR="002F10D0" w:rsidRPr="00DA5690" w:rsidRDefault="002F10D0" w:rsidP="002F10D0">
                            <w:pPr>
                              <w:jc w:val="center"/>
                              <w:rPr>
                                <w:color w:val="FFFFFF" w:themeColor="background1"/>
                              </w:rPr>
                            </w:pPr>
                            <w:r>
                              <w:rPr>
                                <w:color w:val="FFFFFF" w:themeColor="background1"/>
                              </w:rPr>
                              <w:t>Choose the following content depending on the supplier analysis you or your client has done</w:t>
                            </w:r>
                          </w:p>
                          <w:p w14:paraId="40DF34CA" w14:textId="77777777" w:rsidR="002F10D0" w:rsidRPr="00DA5690" w:rsidRDefault="002F10D0" w:rsidP="002F10D0">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5E4FC" id="_x0000_s1032" type="#_x0000_t62" style="position:absolute;margin-left:0;margin-top:25.4pt;width:321pt;height:46.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cptQIAAIcFAAAOAAAAZHJzL2Uyb0RvYy54bWysVEtv2zAMvg/YfxB0b23n4SxBnSJIkGFA&#10;0QZth54ZWXY8yJImybG7Xz9KdpN03WnYxSZFivr48XFz29WCHLmxlZIZTa5jSrhkKq9kmdHvz9ur&#10;L5RYBzIHoSTP6Cu39Hb5+dNNqxd8pA5K5NwQDCLtotUZPTinF1Fk2YHXYK+V5hKNhTI1OFRNGeUG&#10;Woxei2gUx2nUKpNroxi3Fk83vZEuQ/yi4Mw9FIXljoiMIjYXviZ89/4bLW9gURrQh4oNMOAfUNRQ&#10;SXz0FGoDDkhjqg+h6ooZZVXhrpmqI1UUFeMhB8wmif/I5ukAmodckByrTzTZ/xeW3R93hlR5Rkdz&#10;SiTUWKNH1cic5+QR2QNZNgIMWYMQqnEkCZS12i7w5pPeGSTQaxZFn39XmNr/MTPSBZpfTzTzzhGG&#10;h5N4ls5irAZD23QeT6chaHS+rY11X7mqiRcy2vK85AGVhzRACXTD8c66wHs+gIf8R0JJUQss4xEE&#10;uRqNk9lkqPOF0+jSaT6J0+lHn/GlT5Km6cz7IM7hWZTekHoMVokq31ZCBMWU+7UwBDEgt6vZeLYd&#10;Lr9zE5K0aJ9OAh+AE1AIcEhNrbEmVpaUgChxtJgzIeN3t+3lI+PRerUJmSKud24e5AbsoQcTTAMW&#10;IT1WHgYFmfTZnavpJdftu9Aeqb/hT/Yqf8WWMaqfJavZtsL4d2DdDgyyjoXFheAe8FMIhdmpQaLk&#10;oMyvv517f+xptFLS4jBi5j8bMJwS8U1it8+TycRPb1Am09kIFXNp2V9aZFOvFbKOfYDoguj9nXgT&#10;C6PqF9wbK/8qmkAyfLvneFDWrl8SuHkYX62CG06sBncnnzTzwT1zntnn7gWMHlrVYZPfq7fBHTql&#10;b5qzr78p1apxqqhOnPe8DgXAaQ+NNmwmv04u9eB13p/L3wAAAP//AwBQSwMEFAAGAAgAAAAhAEgv&#10;G+veAAAABwEAAA8AAABkcnMvZG93bnJldi54bWxMj0FLw0AQhe+C/2EZwZvdNdZSYjYliEUURaxS&#10;6G2bHTeh2dmQ3bTx3zue9PjmPd77plhNvhNHHGIbSMP1TIFAqoNtyWn4/FhfLUHEZMiaLhBq+MYI&#10;q/L8rDC5DSd6x+MmOcElFHOjoUmpz6WMdYPexFnokdj7CoM3ieXgpB3Mict9JzOlFtKblnihMT3e&#10;N1gfNqPXEJ3K3rL1w+Fxt31t3DhWT88vldaXF1N1ByLhlP7C8IvP6FAy0z6MZKPoNPAjScOtYn52&#10;F/OMD3uOzW+WIMtC/ucvfwAAAP//AwBQSwECLQAUAAYACAAAACEAtoM4kv4AAADhAQAAEwAAAAAA&#10;AAAAAAAAAAAAAAAAW0NvbnRlbnRfVHlwZXNdLnhtbFBLAQItABQABgAIAAAAIQA4/SH/1gAAAJQB&#10;AAALAAAAAAAAAAAAAAAAAC8BAABfcmVscy8ucmVsc1BLAQItABQABgAIAAAAIQDdKycptQIAAIcF&#10;AAAOAAAAAAAAAAAAAAAAAC4CAABkcnMvZTJvRG9jLnhtbFBLAQItABQABgAIAAAAIQBILxvr3gAA&#10;AAcBAAAPAAAAAAAAAAAAAAAAAA8FAABkcnMvZG93bnJldi54bWxQSwUGAAAAAAQABADzAAAAGgYA&#10;AAAA&#10;" adj="5794,31118" fillcolor="#2a737f" strokecolor="#32cad4" strokeweight="2pt">
                <v:textbox>
                  <w:txbxContent>
                    <w:p w14:paraId="6E66E72D" w14:textId="77777777" w:rsidR="002F10D0" w:rsidRPr="00DA5690" w:rsidRDefault="002F10D0" w:rsidP="002F10D0">
                      <w:pPr>
                        <w:jc w:val="center"/>
                        <w:rPr>
                          <w:color w:val="FFFFFF" w:themeColor="background1"/>
                        </w:rPr>
                      </w:pPr>
                      <w:r>
                        <w:rPr>
                          <w:color w:val="FFFFFF" w:themeColor="background1"/>
                        </w:rPr>
                        <w:t>Choose the following content depending on the supplier analysis you or your client has done</w:t>
                      </w:r>
                    </w:p>
                    <w:p w14:paraId="40DF34CA" w14:textId="77777777" w:rsidR="002F10D0" w:rsidRPr="00DA5690" w:rsidRDefault="002F10D0" w:rsidP="002F10D0">
                      <w:pPr>
                        <w:jc w:val="center"/>
                        <w:rPr>
                          <w:color w:val="FFFFFF" w:themeColor="background1"/>
                        </w:rPr>
                      </w:pPr>
                    </w:p>
                  </w:txbxContent>
                </v:textbox>
                <w10:wrap anchorx="margin"/>
              </v:shape>
            </w:pict>
          </mc:Fallback>
        </mc:AlternateContent>
      </w:r>
    </w:p>
    <w:p w14:paraId="0F465767" w14:textId="710C861A" w:rsidR="002F10D0" w:rsidRDefault="002F10D0" w:rsidP="00436D7B">
      <w:pPr>
        <w:rPr>
          <w:b/>
          <w:sz w:val="28"/>
          <w:szCs w:val="28"/>
        </w:rPr>
      </w:pPr>
    </w:p>
    <w:p w14:paraId="77C34208" w14:textId="77777777" w:rsidR="002F10D0" w:rsidRDefault="002F10D0" w:rsidP="00436D7B">
      <w:pPr>
        <w:rPr>
          <w:b/>
          <w:sz w:val="28"/>
          <w:szCs w:val="28"/>
        </w:rPr>
      </w:pPr>
    </w:p>
    <w:p w14:paraId="77D1A88E" w14:textId="77777777" w:rsidR="002F10D0" w:rsidRDefault="002F10D0" w:rsidP="00436D7B">
      <w:pPr>
        <w:rPr>
          <w:b/>
          <w:sz w:val="28"/>
          <w:szCs w:val="28"/>
        </w:rPr>
      </w:pPr>
    </w:p>
    <w:p w14:paraId="48D42A72" w14:textId="18C9265E" w:rsidR="00436D7B" w:rsidRPr="00491C0B" w:rsidRDefault="00436D7B" w:rsidP="00436D7B">
      <w:pPr>
        <w:rPr>
          <w:b/>
          <w:sz w:val="28"/>
          <w:szCs w:val="28"/>
        </w:rPr>
      </w:pPr>
      <w:r w:rsidRPr="00491C0B">
        <w:rPr>
          <w:b/>
          <w:sz w:val="28"/>
          <w:szCs w:val="28"/>
        </w:rPr>
        <w:t>It’s easy to get started if you’re using Xero</w:t>
      </w:r>
    </w:p>
    <w:p w14:paraId="0E6D3D18" w14:textId="10ABC6E6" w:rsidR="00436D7B" w:rsidRDefault="00436D7B" w:rsidP="00436D7B">
      <w:r>
        <w:t xml:space="preserve">Our records indicate you may currently be using Xero to generate and email PDF invoices to your buyers. Good news, Xero can send and receive eInvoices, so it’s really easy to get set up to send </w:t>
      </w:r>
      <w:r w:rsidR="002812CC">
        <w:t xml:space="preserve">eInvoices </w:t>
      </w:r>
      <w:r w:rsidR="002812CC" w:rsidRPr="007A3151">
        <w:t>if you’re on a Xero Starter, Standard or Premium plan</w:t>
      </w:r>
      <w:r>
        <w:t>.</w:t>
      </w:r>
      <w:r w:rsidR="007D3DCA">
        <w:t xml:space="preserve"> And if you use Xero Practi</w:t>
      </w:r>
      <w:r w:rsidR="00932AD5">
        <w:t>c</w:t>
      </w:r>
      <w:r w:rsidR="007D3DCA">
        <w:t>e Manager or Workflow Max you can send your draft invoices to Xero and send your eInvoices from there.</w:t>
      </w:r>
    </w:p>
    <w:p w14:paraId="0FCD87DB" w14:textId="77777777" w:rsidR="00436D7B" w:rsidRDefault="00436D7B" w:rsidP="00436D7B">
      <w:r>
        <w:t>Simply follow their quick and easy instructions and you’re good to go. Watch their video or check out their website for instructions.</w:t>
      </w:r>
    </w:p>
    <w:p w14:paraId="191C9182" w14:textId="70D9FD50" w:rsidR="000C2AED" w:rsidRDefault="000C2AED" w:rsidP="000C2AED">
      <w:pPr>
        <w:spacing w:before="100" w:beforeAutospacing="1" w:after="100" w:afterAutospacing="1" w:line="240" w:lineRule="auto"/>
        <w:ind w:left="360"/>
        <w:rPr>
          <w:rFonts w:eastAsia="Times New Roman"/>
        </w:rPr>
      </w:pPr>
      <w:hyperlink r:id="rId29" w:history="1">
        <w:r>
          <w:rPr>
            <w:rStyle w:val="Hyperlink"/>
            <w:rFonts w:eastAsia="Times New Roman"/>
          </w:rPr>
          <w:t>Register to receive eInvoices</w:t>
        </w:r>
      </w:hyperlink>
      <w:r>
        <w:rPr>
          <w:rFonts w:eastAsia="Times New Roman"/>
        </w:rPr>
        <w:t>- Xero</w:t>
      </w:r>
    </w:p>
    <w:p w14:paraId="7806DC73" w14:textId="254C7886" w:rsidR="000C2AED" w:rsidRDefault="000C2AED" w:rsidP="000C2AED">
      <w:pPr>
        <w:spacing w:before="100" w:beforeAutospacing="1" w:after="100" w:afterAutospacing="1" w:line="240" w:lineRule="auto"/>
        <w:ind w:left="360"/>
        <w:rPr>
          <w:rFonts w:eastAsia="Times New Roman"/>
        </w:rPr>
      </w:pPr>
      <w:hyperlink r:id="rId30" w:history="1">
        <w:r>
          <w:rPr>
            <w:rStyle w:val="Hyperlink"/>
            <w:rFonts w:eastAsia="Times New Roman"/>
          </w:rPr>
          <w:t>Receiving eInvoices</w:t>
        </w:r>
      </w:hyperlink>
      <w:r>
        <w:rPr>
          <w:rFonts w:eastAsia="Times New Roman"/>
        </w:rPr>
        <w:t>- Xero</w:t>
      </w:r>
    </w:p>
    <w:p w14:paraId="3A4418C5" w14:textId="78B1C6F1" w:rsidR="000C2AED" w:rsidRDefault="000C2AED" w:rsidP="000C2AED">
      <w:pPr>
        <w:spacing w:before="100" w:beforeAutospacing="1" w:after="100" w:afterAutospacing="1" w:line="240" w:lineRule="auto"/>
        <w:ind w:left="360"/>
        <w:rPr>
          <w:rFonts w:eastAsia="Times New Roman"/>
        </w:rPr>
      </w:pPr>
      <w:hyperlink r:id="rId31" w:history="1">
        <w:r>
          <w:rPr>
            <w:rStyle w:val="Hyperlink"/>
            <w:rFonts w:eastAsia="Times New Roman"/>
          </w:rPr>
          <w:t>Sending eInvoices</w:t>
        </w:r>
      </w:hyperlink>
      <w:r>
        <w:rPr>
          <w:rFonts w:eastAsia="Times New Roman"/>
        </w:rPr>
        <w:t>- Xero</w:t>
      </w:r>
    </w:p>
    <w:p w14:paraId="12E99567" w14:textId="77777777" w:rsidR="00436D7B" w:rsidRDefault="00436D7B" w:rsidP="00436D7B">
      <w:pPr>
        <w:rPr>
          <w:b/>
          <w:sz w:val="28"/>
          <w:szCs w:val="28"/>
        </w:rPr>
      </w:pPr>
    </w:p>
    <w:p w14:paraId="26154000" w14:textId="77777777" w:rsidR="00436D7B" w:rsidRPr="00491C0B" w:rsidRDefault="00436D7B" w:rsidP="00436D7B">
      <w:pPr>
        <w:rPr>
          <w:b/>
          <w:sz w:val="28"/>
          <w:szCs w:val="28"/>
        </w:rPr>
      </w:pPr>
      <w:r w:rsidRPr="00491C0B">
        <w:rPr>
          <w:b/>
          <w:sz w:val="28"/>
          <w:szCs w:val="28"/>
        </w:rPr>
        <w:t>It’s easy to get started if you’re using MYOB</w:t>
      </w:r>
    </w:p>
    <w:p w14:paraId="18450097" w14:textId="3010AED6" w:rsidR="00436D7B" w:rsidRDefault="00436D7B" w:rsidP="00436D7B">
      <w:r>
        <w:t xml:space="preserve">Our records indicate you may currently be using MYOB to generate and email PDF invoices to your buyers. Good news, MYOB’s software can send </w:t>
      </w:r>
      <w:r w:rsidR="00A3106E">
        <w:t xml:space="preserve">and receive </w:t>
      </w:r>
      <w:r>
        <w:t xml:space="preserve">eInvoices so it’s really easy to get set up </w:t>
      </w:r>
      <w:r w:rsidR="005D1D7B">
        <w:t>if you use</w:t>
      </w:r>
      <w:r>
        <w:t xml:space="preserve"> MYOB </w:t>
      </w:r>
      <w:r w:rsidR="005D1D7B" w:rsidRPr="008226FE">
        <w:t>Essentials (also called MYOB Business) or you access your AccountRight company file in a web browser</w:t>
      </w:r>
      <w:r w:rsidR="005D1D7B">
        <w:t>.</w:t>
      </w:r>
    </w:p>
    <w:p w14:paraId="2A346A5D" w14:textId="77777777" w:rsidR="00436D7B" w:rsidRDefault="00436D7B" w:rsidP="00436D7B">
      <w:r>
        <w:t xml:space="preserve">Simply follow their quick and easy instructions and you’re good to go. </w:t>
      </w:r>
    </w:p>
    <w:p w14:paraId="37E12C88" w14:textId="77777777" w:rsidR="00436D7B" w:rsidRDefault="000C2AED" w:rsidP="00436D7B">
      <w:hyperlink r:id="rId32" w:history="1">
        <w:r w:rsidR="00436D7B">
          <w:rPr>
            <w:rStyle w:val="Hyperlink"/>
          </w:rPr>
          <w:t>eInvoicing - MYOB Business - MYOB Help Centre</w:t>
        </w:r>
      </w:hyperlink>
    </w:p>
    <w:p w14:paraId="54762077" w14:textId="77777777" w:rsidR="00436D7B" w:rsidRDefault="00436D7B" w:rsidP="00436D7B">
      <w:pPr>
        <w:spacing w:after="0" w:line="240" w:lineRule="auto"/>
        <w:rPr>
          <w:rFonts w:cstheme="minorHAnsi"/>
        </w:rPr>
      </w:pPr>
    </w:p>
    <w:p w14:paraId="52C864DF" w14:textId="306D394D" w:rsidR="00436D7B" w:rsidRPr="002812CC" w:rsidRDefault="00436D7B" w:rsidP="00436D7B">
      <w:pPr>
        <w:spacing w:after="0" w:line="240" w:lineRule="auto"/>
        <w:rPr>
          <w:rFonts w:cstheme="minorHAnsi"/>
          <w:b/>
          <w:bCs/>
          <w:i/>
          <w:iCs/>
        </w:rPr>
      </w:pPr>
      <w:r w:rsidRPr="002812CC">
        <w:rPr>
          <w:rFonts w:cstheme="minorHAnsi"/>
          <w:b/>
          <w:bCs/>
          <w:i/>
          <w:iCs/>
        </w:rPr>
        <w:lastRenderedPageBreak/>
        <w:t>For infrequent invoices, paper invoices</w:t>
      </w:r>
      <w:r w:rsidR="005D1D7B">
        <w:rPr>
          <w:rFonts w:cstheme="minorHAnsi"/>
          <w:b/>
          <w:bCs/>
          <w:i/>
          <w:iCs/>
        </w:rPr>
        <w:t xml:space="preserve"> or</w:t>
      </w:r>
      <w:r w:rsidR="005D1D7B" w:rsidRPr="002812CC">
        <w:rPr>
          <w:rFonts w:cstheme="minorHAnsi"/>
          <w:b/>
          <w:bCs/>
          <w:i/>
          <w:iCs/>
        </w:rPr>
        <w:t xml:space="preserve"> </w:t>
      </w:r>
      <w:r w:rsidRPr="002812CC">
        <w:rPr>
          <w:rFonts w:cstheme="minorHAnsi"/>
          <w:b/>
          <w:bCs/>
          <w:i/>
          <w:iCs/>
        </w:rPr>
        <w:t>NGOs</w:t>
      </w:r>
    </w:p>
    <w:p w14:paraId="6CD2B193" w14:textId="77777777" w:rsidR="00436D7B" w:rsidRDefault="00436D7B" w:rsidP="00436D7B">
      <w:pPr>
        <w:spacing w:after="0" w:line="240" w:lineRule="auto"/>
        <w:rPr>
          <w:bCs/>
        </w:rPr>
      </w:pPr>
      <w:r>
        <w:rPr>
          <w:rFonts w:cstheme="minorHAnsi"/>
        </w:rPr>
        <w:t>Most small businesses already have easy, affordable access to eInvoicing capability. Many business and accounting software products can already send or receive eInvoices with many more progressively adding the functionality throughout 2022.</w:t>
      </w:r>
      <w:r>
        <w:rPr>
          <w:bCs/>
        </w:rPr>
        <w:t xml:space="preserve"> </w:t>
      </w:r>
    </w:p>
    <w:p w14:paraId="69F34A30" w14:textId="77777777" w:rsidR="00436D7B" w:rsidRDefault="00436D7B" w:rsidP="00436D7B">
      <w:pPr>
        <w:spacing w:after="0" w:line="240" w:lineRule="auto"/>
        <w:rPr>
          <w:bCs/>
        </w:rPr>
      </w:pPr>
    </w:p>
    <w:p w14:paraId="357201F5" w14:textId="77777777" w:rsidR="00436D7B" w:rsidRPr="008F45AD" w:rsidRDefault="00436D7B" w:rsidP="00436D7B">
      <w:pPr>
        <w:spacing w:after="0" w:line="240" w:lineRule="auto"/>
        <w:rPr>
          <w:bCs/>
        </w:rPr>
      </w:pPr>
      <w:r w:rsidRPr="008F45AD">
        <w:rPr>
          <w:bCs/>
        </w:rPr>
        <w:t xml:space="preserve">Check out </w:t>
      </w:r>
      <w:r>
        <w:rPr>
          <w:bCs/>
        </w:rPr>
        <w:t>the</w:t>
      </w:r>
      <w:r w:rsidRPr="008F45AD">
        <w:rPr>
          <w:bCs/>
        </w:rPr>
        <w:t xml:space="preserve"> ‘how to’ guides</w:t>
      </w:r>
      <w:r>
        <w:rPr>
          <w:bCs/>
        </w:rPr>
        <w:t xml:space="preserve"> on the eInvoicing website</w:t>
      </w:r>
      <w:r w:rsidRPr="008F45AD">
        <w:rPr>
          <w:bCs/>
        </w:rPr>
        <w:t xml:space="preserve"> to get started to send and/or receive eInvoices.</w:t>
      </w:r>
    </w:p>
    <w:p w14:paraId="37586E72" w14:textId="1AE3DD39" w:rsidR="00436D7B" w:rsidRPr="00A3106E" w:rsidRDefault="000C2AED" w:rsidP="00A3106E">
      <w:pPr>
        <w:pStyle w:val="NormalWeb"/>
        <w:numPr>
          <w:ilvl w:val="0"/>
          <w:numId w:val="29"/>
        </w:numPr>
        <w:spacing w:line="360" w:lineRule="atLeast"/>
        <w:rPr>
          <w:rFonts w:asciiTheme="minorHAnsi" w:hAnsiTheme="minorHAnsi" w:cstheme="minorHAnsi"/>
          <w:color w:val="414042"/>
          <w:sz w:val="22"/>
          <w:szCs w:val="22"/>
        </w:rPr>
      </w:pPr>
      <w:hyperlink r:id="rId33" w:history="1">
        <w:r w:rsidR="00A3106E" w:rsidRPr="00DF532E">
          <w:rPr>
            <w:rStyle w:val="Hyperlink"/>
            <w:rFonts w:asciiTheme="minorHAnsi" w:hAnsiTheme="minorHAnsi" w:cstheme="minorHAnsi"/>
            <w:color w:val="006272"/>
            <w:sz w:val="22"/>
            <w:szCs w:val="22"/>
            <w:shd w:val="clear" w:color="auto" w:fill="F3F8F9"/>
          </w:rPr>
          <w:t>eInvoicing: Getting your business up to speed</w:t>
        </w:r>
      </w:hyperlink>
    </w:p>
    <w:p w14:paraId="5691CE06" w14:textId="28FA2A91" w:rsidR="00436D7B" w:rsidRDefault="00436D7B" w:rsidP="00436D7B">
      <w:pPr>
        <w:pStyle w:val="NormalWeb"/>
        <w:rPr>
          <w:rFonts w:asciiTheme="minorHAnsi" w:eastAsiaTheme="minorHAnsi" w:hAnsiTheme="minorHAnsi" w:cstheme="minorBidi"/>
          <w:sz w:val="22"/>
          <w:szCs w:val="22"/>
          <w:lang w:eastAsia="en-US"/>
        </w:rPr>
      </w:pPr>
      <w:r w:rsidRPr="00FA7EE2">
        <w:rPr>
          <w:rFonts w:asciiTheme="minorHAnsi" w:eastAsiaTheme="minorHAnsi" w:hAnsiTheme="minorHAnsi" w:cstheme="minorBidi"/>
          <w:sz w:val="22"/>
          <w:szCs w:val="22"/>
          <w:lang w:eastAsia="en-US"/>
        </w:rPr>
        <w:t>If you don’t use finance or accounting systems, or</w:t>
      </w:r>
      <w:r>
        <w:rPr>
          <w:rFonts w:asciiTheme="minorHAnsi" w:eastAsiaTheme="minorHAnsi" w:hAnsiTheme="minorHAnsi" w:cstheme="minorBidi"/>
          <w:sz w:val="22"/>
          <w:szCs w:val="22"/>
          <w:lang w:eastAsia="en-US"/>
        </w:rPr>
        <w:t xml:space="preserve"> don’t</w:t>
      </w:r>
      <w:r w:rsidRPr="00FA7EE2">
        <w:rPr>
          <w:rFonts w:asciiTheme="minorHAnsi" w:eastAsiaTheme="minorHAnsi" w:hAnsiTheme="minorHAnsi" w:cstheme="minorBidi"/>
          <w:sz w:val="22"/>
          <w:szCs w:val="22"/>
          <w:lang w:eastAsia="en-US"/>
        </w:rPr>
        <w:t xml:space="preserve"> issue many invoices, there are </w:t>
      </w:r>
      <w:r>
        <w:rPr>
          <w:rFonts w:asciiTheme="minorHAnsi" w:eastAsiaTheme="minorHAnsi" w:hAnsiTheme="minorHAnsi" w:cstheme="minorBidi"/>
          <w:sz w:val="22"/>
          <w:szCs w:val="22"/>
          <w:lang w:eastAsia="en-US"/>
        </w:rPr>
        <w:t>free online portals available for sending eInvoices. This means businesses can access eInvoicing capabilities without the need to buy eInvoicing</w:t>
      </w:r>
      <w:r w:rsidR="00932AD5">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capable accounting or invoicing software</w:t>
      </w:r>
      <w:r w:rsidRPr="00FA7EE2">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Check the eInvoicing website for the list of eInvoicing online portals available.</w:t>
      </w:r>
    </w:p>
    <w:p w14:paraId="3299A861" w14:textId="77777777" w:rsidR="00436D7B" w:rsidRPr="009709F6" w:rsidRDefault="000C2AED" w:rsidP="00436D7B">
      <w:pPr>
        <w:pStyle w:val="NormalWeb"/>
        <w:rPr>
          <w:rFonts w:asciiTheme="minorHAnsi" w:hAnsiTheme="minorHAnsi" w:cstheme="minorHAnsi"/>
          <w:sz w:val="22"/>
          <w:szCs w:val="22"/>
        </w:rPr>
      </w:pPr>
      <w:hyperlink r:id="rId34" w:history="1">
        <w:r w:rsidR="00436D7B" w:rsidRPr="009709F6">
          <w:rPr>
            <w:rStyle w:val="Hyperlink"/>
            <w:rFonts w:asciiTheme="minorHAnsi" w:hAnsiTheme="minorHAnsi" w:cstheme="minorHAnsi"/>
            <w:sz w:val="22"/>
            <w:szCs w:val="22"/>
          </w:rPr>
          <w:t>Software providers | eInvoicing</w:t>
        </w:r>
      </w:hyperlink>
    </w:p>
    <w:p w14:paraId="4BDD4FCE" w14:textId="77777777" w:rsidR="00436D7B" w:rsidRPr="00E27A22" w:rsidRDefault="00436D7B" w:rsidP="00436D7B">
      <w:pPr>
        <w:spacing w:before="100" w:beforeAutospacing="1" w:after="100" w:afterAutospacing="1" w:line="240" w:lineRule="auto"/>
        <w:rPr>
          <w:b/>
          <w:i/>
          <w:iCs/>
        </w:rPr>
      </w:pPr>
      <w:r w:rsidRPr="00E27A22">
        <w:rPr>
          <w:b/>
          <w:i/>
          <w:iCs/>
        </w:rPr>
        <w:t>For all other suppliers:</w:t>
      </w:r>
    </w:p>
    <w:p w14:paraId="044B5F04" w14:textId="52A68C88" w:rsidR="00436D7B" w:rsidRDefault="00436D7B" w:rsidP="00436D7B">
      <w:pPr>
        <w:spacing w:after="0" w:line="240" w:lineRule="auto"/>
        <w:rPr>
          <w:bCs/>
        </w:rPr>
      </w:pPr>
      <w:r>
        <w:rPr>
          <w:rFonts w:cstheme="minorHAnsi"/>
        </w:rPr>
        <w:t>Most small businesses already have easy, affordable access to eInvoicing capability. Many business and accounting software products are already eInvoicin</w:t>
      </w:r>
      <w:r w:rsidR="00C22217">
        <w:rPr>
          <w:rFonts w:cstheme="minorHAnsi"/>
        </w:rPr>
        <w:t>g</w:t>
      </w:r>
      <w:r w:rsidR="002E6509">
        <w:rPr>
          <w:rFonts w:cstheme="minorHAnsi"/>
        </w:rPr>
        <w:t>-</w:t>
      </w:r>
      <w:r>
        <w:rPr>
          <w:rFonts w:cstheme="minorHAnsi"/>
        </w:rPr>
        <w:t>capable with many more progressively adding the functionality throughout 202</w:t>
      </w:r>
      <w:r w:rsidR="00A3106E">
        <w:rPr>
          <w:rFonts w:cstheme="minorHAnsi"/>
        </w:rPr>
        <w:t>3</w:t>
      </w:r>
      <w:r>
        <w:rPr>
          <w:rFonts w:cstheme="minorHAnsi"/>
        </w:rPr>
        <w:t>.</w:t>
      </w:r>
      <w:r>
        <w:rPr>
          <w:bCs/>
        </w:rPr>
        <w:t xml:space="preserve"> </w:t>
      </w:r>
    </w:p>
    <w:p w14:paraId="5A88D360" w14:textId="77777777" w:rsidR="00436D7B" w:rsidRDefault="00436D7B" w:rsidP="00436D7B">
      <w:pPr>
        <w:spacing w:after="0" w:line="240" w:lineRule="auto"/>
        <w:rPr>
          <w:bCs/>
        </w:rPr>
      </w:pPr>
    </w:p>
    <w:p w14:paraId="4E21E92F" w14:textId="77777777" w:rsidR="00436D7B" w:rsidRDefault="00436D7B" w:rsidP="00436D7B">
      <w:pPr>
        <w:spacing w:after="0" w:line="240" w:lineRule="auto"/>
      </w:pPr>
      <w:r>
        <w:t>Below are three steps to get you started to send eInvoices:</w:t>
      </w:r>
    </w:p>
    <w:p w14:paraId="05FB8BB7" w14:textId="1B913F89" w:rsidR="00436D7B" w:rsidRDefault="00436D7B" w:rsidP="00436D7B">
      <w:pPr>
        <w:pStyle w:val="ListParagraph"/>
        <w:numPr>
          <w:ilvl w:val="0"/>
          <w:numId w:val="30"/>
        </w:numPr>
        <w:spacing w:before="100" w:beforeAutospacing="1" w:after="100" w:afterAutospacing="1" w:line="240" w:lineRule="auto"/>
        <w:ind w:left="360"/>
      </w:pPr>
      <w:r>
        <w:t>Check your accounting or invoicing</w:t>
      </w:r>
      <w:r w:rsidRPr="00FE44BE">
        <w:t xml:space="preserve"> software provider</w:t>
      </w:r>
      <w:r>
        <w:t xml:space="preserve">‘s website </w:t>
      </w:r>
      <w:r w:rsidRPr="00FE44BE">
        <w:t xml:space="preserve">to see if your system is </w:t>
      </w:r>
      <w:r>
        <w:t>eInvoicing</w:t>
      </w:r>
      <w:r w:rsidRPr="00FE44BE">
        <w:t xml:space="preserve"> capable</w:t>
      </w:r>
      <w:r>
        <w:t xml:space="preserve">. Or check </w:t>
      </w:r>
      <w:r w:rsidR="00AC0D4E">
        <w:t>the</w:t>
      </w:r>
      <w:r>
        <w:t xml:space="preserve"> growing list of eInvoicing</w:t>
      </w:r>
      <w:r w:rsidR="00932AD5">
        <w:t>-</w:t>
      </w:r>
      <w:r>
        <w:t>enabled software providers on the eInvoicing website</w:t>
      </w:r>
      <w:r w:rsidR="002949A9">
        <w:t>:</w:t>
      </w:r>
      <w:r>
        <w:t xml:space="preserve"> </w:t>
      </w:r>
      <w:hyperlink r:id="rId35" w:history="1">
        <w:r w:rsidRPr="005C3D26">
          <w:rPr>
            <w:rStyle w:val="Hyperlink"/>
          </w:rPr>
          <w:t>eInvoicing enabled software providers</w:t>
        </w:r>
      </w:hyperlink>
      <w:r w:rsidR="00932AD5">
        <w:rPr>
          <w:rStyle w:val="Hyperlink"/>
        </w:rPr>
        <w:t>,</w:t>
      </w:r>
    </w:p>
    <w:p w14:paraId="1E2BA494" w14:textId="12943791" w:rsidR="00436D7B" w:rsidRDefault="00436D7B" w:rsidP="00436D7B">
      <w:pPr>
        <w:pStyle w:val="ListParagraph"/>
        <w:numPr>
          <w:ilvl w:val="0"/>
          <w:numId w:val="30"/>
        </w:numPr>
        <w:spacing w:before="100" w:beforeAutospacing="1" w:after="100" w:afterAutospacing="1" w:line="240" w:lineRule="auto"/>
        <w:ind w:left="360"/>
      </w:pPr>
      <w:r>
        <w:t xml:space="preserve">Find and load up your buyers’ </w:t>
      </w:r>
      <w:r w:rsidR="002949A9">
        <w:t>New Zealand Business Numbers (</w:t>
      </w:r>
      <w:r>
        <w:t>NZBNs</w:t>
      </w:r>
      <w:r w:rsidR="002949A9">
        <w:t>)</w:t>
      </w:r>
      <w:r>
        <w:t xml:space="preserve"> into their customer record in your invoicing software</w:t>
      </w:r>
      <w:r w:rsidR="00932AD5">
        <w:t>.</w:t>
      </w:r>
      <w:r>
        <w:t xml:space="preserve"> </w:t>
      </w:r>
    </w:p>
    <w:p w14:paraId="0B5584FB" w14:textId="2660E01F" w:rsidR="00436D7B" w:rsidRDefault="00436D7B" w:rsidP="00436D7B">
      <w:pPr>
        <w:pStyle w:val="ListParagraph"/>
        <w:numPr>
          <w:ilvl w:val="0"/>
          <w:numId w:val="30"/>
        </w:numPr>
        <w:spacing w:before="100" w:beforeAutospacing="1" w:after="100" w:afterAutospacing="1" w:line="240" w:lineRule="auto"/>
        <w:ind w:left="360"/>
      </w:pPr>
      <w:r>
        <w:t>Send eInvoices to buyers who can receive them</w:t>
      </w:r>
      <w:r w:rsidR="002812CC">
        <w:t xml:space="preserve"> – like us.</w:t>
      </w:r>
      <w:r>
        <w:t xml:space="preserve">  Ask your buyers for their NZBN and if they can receive eInvoices. </w:t>
      </w:r>
    </w:p>
    <w:p w14:paraId="6ADB4209" w14:textId="33EFFC02" w:rsidR="00436D7B" w:rsidRPr="008F45AD" w:rsidRDefault="00436D7B" w:rsidP="00436D7B">
      <w:pPr>
        <w:spacing w:after="0" w:line="240" w:lineRule="auto"/>
        <w:rPr>
          <w:bCs/>
        </w:rPr>
      </w:pPr>
      <w:r w:rsidRPr="008F45AD">
        <w:rPr>
          <w:bCs/>
        </w:rPr>
        <w:t xml:space="preserve">Check out </w:t>
      </w:r>
      <w:r w:rsidR="00350372">
        <w:rPr>
          <w:bCs/>
        </w:rPr>
        <w:t>these</w:t>
      </w:r>
      <w:r w:rsidRPr="008F45AD">
        <w:rPr>
          <w:bCs/>
        </w:rPr>
        <w:t xml:space="preserve"> ‘how to’ guides to get started to send and/or receive eInvoices.</w:t>
      </w:r>
    </w:p>
    <w:p w14:paraId="5A6A15D2" w14:textId="77777777" w:rsidR="00A3106E" w:rsidRPr="00DF532E" w:rsidRDefault="000C2AED" w:rsidP="00A3106E">
      <w:pPr>
        <w:pStyle w:val="NormalWeb"/>
        <w:numPr>
          <w:ilvl w:val="0"/>
          <w:numId w:val="29"/>
        </w:numPr>
        <w:spacing w:line="360" w:lineRule="atLeast"/>
        <w:rPr>
          <w:rFonts w:asciiTheme="minorHAnsi" w:hAnsiTheme="minorHAnsi" w:cstheme="minorHAnsi"/>
          <w:color w:val="414042"/>
          <w:sz w:val="22"/>
          <w:szCs w:val="22"/>
        </w:rPr>
      </w:pPr>
      <w:hyperlink r:id="rId36" w:history="1">
        <w:r w:rsidR="00A3106E" w:rsidRPr="00DF532E">
          <w:rPr>
            <w:rStyle w:val="Hyperlink"/>
            <w:rFonts w:asciiTheme="minorHAnsi" w:hAnsiTheme="minorHAnsi" w:cstheme="minorHAnsi"/>
            <w:color w:val="006272"/>
            <w:sz w:val="22"/>
            <w:szCs w:val="22"/>
            <w:shd w:val="clear" w:color="auto" w:fill="F3F8F9"/>
          </w:rPr>
          <w:t>eInvoicing: Getting your business up to speed</w:t>
        </w:r>
      </w:hyperlink>
    </w:p>
    <w:p w14:paraId="2B873566" w14:textId="266612FB" w:rsidR="00FA2013" w:rsidRPr="00102CA9" w:rsidRDefault="00FA2013" w:rsidP="00FA2013">
      <w:pPr>
        <w:ind w:left="57" w:right="57"/>
        <w:rPr>
          <w:rFonts w:cstheme="minorHAnsi"/>
        </w:rPr>
      </w:pPr>
      <w:r>
        <w:rPr>
          <w:rFonts w:cstheme="minorHAnsi"/>
        </w:rPr>
        <w:t xml:space="preserve">Remember you can start sending your </w:t>
      </w:r>
      <w:r w:rsidR="00F52823">
        <w:rPr>
          <w:rFonts w:cstheme="minorHAnsi"/>
        </w:rPr>
        <w:t>eInvoice</w:t>
      </w:r>
      <w:r>
        <w:rPr>
          <w:rFonts w:cstheme="minorHAnsi"/>
        </w:rPr>
        <w:t xml:space="preserve">s to us as soon as you’re ready. Don’t worry, you can still send us PDF invoices until you’re ready to send </w:t>
      </w:r>
      <w:r w:rsidR="00F52823">
        <w:rPr>
          <w:rFonts w:cstheme="minorHAnsi"/>
        </w:rPr>
        <w:t>eInvoice</w:t>
      </w:r>
      <w:r>
        <w:rPr>
          <w:rFonts w:cstheme="minorHAnsi"/>
        </w:rPr>
        <w:t>s.</w:t>
      </w:r>
    </w:p>
    <w:p w14:paraId="7D184984" w14:textId="77777777" w:rsidR="00FA2013" w:rsidRPr="00102CA9" w:rsidRDefault="00FA2013" w:rsidP="00FA2013">
      <w:pPr>
        <w:spacing w:line="240" w:lineRule="auto"/>
        <w:ind w:left="57" w:right="57"/>
        <w:rPr>
          <w:rFonts w:cstheme="minorHAnsi"/>
        </w:rPr>
      </w:pPr>
    </w:p>
    <w:p w14:paraId="27C94763" w14:textId="77777777" w:rsidR="00FA2013" w:rsidRDefault="00FA2013" w:rsidP="00FA2013">
      <w:pPr>
        <w:spacing w:line="240" w:lineRule="auto"/>
        <w:ind w:left="57" w:right="57"/>
      </w:pPr>
      <w:r>
        <w:t>[Your name and Position]</w:t>
      </w:r>
    </w:p>
    <w:p w14:paraId="1C252000" w14:textId="77777777" w:rsidR="00FA2013" w:rsidRDefault="00FA2013" w:rsidP="00737161">
      <w:pPr>
        <w:rPr>
          <w:b/>
        </w:rPr>
      </w:pPr>
    </w:p>
    <w:p w14:paraId="04B0F29D" w14:textId="77777777" w:rsidR="00FA2013" w:rsidRDefault="00FA2013">
      <w:pPr>
        <w:spacing w:before="0" w:after="200" w:line="276" w:lineRule="auto"/>
        <w:rPr>
          <w:b/>
        </w:rPr>
      </w:pPr>
      <w:r>
        <w:rPr>
          <w:b/>
        </w:rPr>
        <w:br w:type="page"/>
      </w:r>
    </w:p>
    <w:p w14:paraId="2824AFE2" w14:textId="30302985" w:rsidR="002815CB" w:rsidRDefault="00761137">
      <w:pPr>
        <w:spacing w:before="0" w:after="200" w:line="276" w:lineRule="auto"/>
        <w:rPr>
          <w:bCs/>
        </w:rPr>
      </w:pPr>
      <w:r w:rsidRPr="00FB4DD8">
        <w:rPr>
          <w:b/>
          <w:sz w:val="28"/>
          <w:szCs w:val="28"/>
        </w:rPr>
        <w:lastRenderedPageBreak/>
        <w:t>Email 4</w:t>
      </w:r>
      <w:r w:rsidRPr="00FB4DD8">
        <w:rPr>
          <w:bCs/>
        </w:rPr>
        <w:t xml:space="preserve">: </w:t>
      </w:r>
      <w:r w:rsidR="00395CE6" w:rsidRPr="00FB4DD8">
        <w:rPr>
          <w:bCs/>
        </w:rPr>
        <w:t>6</w:t>
      </w:r>
      <w:r w:rsidR="00932AD5">
        <w:rPr>
          <w:bCs/>
        </w:rPr>
        <w:t>-</w:t>
      </w:r>
      <w:r w:rsidR="00395CE6" w:rsidRPr="00FB4DD8">
        <w:rPr>
          <w:bCs/>
        </w:rPr>
        <w:t xml:space="preserve">monthly or annual email </w:t>
      </w:r>
      <w:r w:rsidRPr="00FB4DD8">
        <w:rPr>
          <w:bCs/>
        </w:rPr>
        <w:t xml:space="preserve">from your clients to their </w:t>
      </w:r>
      <w:r w:rsidR="00395CE6" w:rsidRPr="00FB4DD8">
        <w:rPr>
          <w:bCs/>
        </w:rPr>
        <w:t>suppliers who continue to send PDF invoice</w:t>
      </w:r>
      <w:r w:rsidR="002815CB">
        <w:rPr>
          <w:bCs/>
        </w:rPr>
        <w:t>s.</w:t>
      </w:r>
    </w:p>
    <w:p w14:paraId="19FCB3BA" w14:textId="4ACFFCDE" w:rsidR="001649E7" w:rsidRPr="001649E7" w:rsidRDefault="001649E7">
      <w:pPr>
        <w:spacing w:before="0" w:after="200" w:line="276" w:lineRule="auto"/>
        <w:rPr>
          <w:b/>
          <w:u w:val="single"/>
        </w:rPr>
      </w:pPr>
      <w:r>
        <w:rPr>
          <w:bCs/>
          <w:u w:val="single"/>
        </w:rPr>
        <w:t>____________________________________________________________________________</w:t>
      </w:r>
    </w:p>
    <w:p w14:paraId="152B0B28" w14:textId="07D372C9" w:rsidR="004E7F61" w:rsidRPr="00E51C5A" w:rsidRDefault="00E51C5A" w:rsidP="004E7F61">
      <w:pPr>
        <w:ind w:left="57" w:right="57"/>
        <w:rPr>
          <w:rFonts w:cstheme="minorHAnsi"/>
          <w:b/>
          <w:bCs/>
        </w:rPr>
      </w:pPr>
      <w:r w:rsidRPr="00E51C5A">
        <w:rPr>
          <w:rFonts w:cstheme="minorHAnsi"/>
          <w:b/>
          <w:bCs/>
        </w:rPr>
        <w:t>We</w:t>
      </w:r>
      <w:r w:rsidR="00B4072E">
        <w:rPr>
          <w:rFonts w:cstheme="minorHAnsi"/>
          <w:b/>
          <w:bCs/>
        </w:rPr>
        <w:t>’re</w:t>
      </w:r>
      <w:r w:rsidRPr="00E51C5A">
        <w:rPr>
          <w:rFonts w:cstheme="minorHAnsi"/>
          <w:b/>
          <w:bCs/>
        </w:rPr>
        <w:t xml:space="preserve"> accept</w:t>
      </w:r>
      <w:r w:rsidR="00B4072E">
        <w:rPr>
          <w:rFonts w:cstheme="minorHAnsi"/>
          <w:b/>
          <w:bCs/>
        </w:rPr>
        <w:t>ing</w:t>
      </w:r>
      <w:r w:rsidRPr="00E51C5A">
        <w:rPr>
          <w:rFonts w:cstheme="minorHAnsi"/>
          <w:b/>
          <w:bCs/>
        </w:rPr>
        <w:t xml:space="preserve"> eInvoices</w:t>
      </w:r>
    </w:p>
    <w:p w14:paraId="1C90D6D2" w14:textId="5469176A" w:rsidR="00E51C5A" w:rsidRDefault="004E7F61" w:rsidP="001F2517">
      <w:pPr>
        <w:ind w:right="57"/>
        <w:rPr>
          <w:rFonts w:cstheme="minorHAnsi"/>
        </w:rPr>
      </w:pPr>
      <w:r>
        <w:rPr>
          <w:rFonts w:cstheme="minorHAnsi"/>
        </w:rPr>
        <w:t>eInvoicing</w:t>
      </w:r>
      <w:r w:rsidRPr="009A24A8">
        <w:rPr>
          <w:rFonts w:cstheme="minorHAnsi"/>
        </w:rPr>
        <w:t xml:space="preserve"> </w:t>
      </w:r>
      <w:r>
        <w:rPr>
          <w:rFonts w:cstheme="minorHAnsi"/>
        </w:rPr>
        <w:t>continues to be adopted</w:t>
      </w:r>
      <w:r w:rsidRPr="009A24A8">
        <w:rPr>
          <w:rFonts w:cstheme="minorHAnsi"/>
        </w:rPr>
        <w:t xml:space="preserve"> across </w:t>
      </w:r>
      <w:r>
        <w:rPr>
          <w:rFonts w:cstheme="minorHAnsi"/>
        </w:rPr>
        <w:t>New Zealand,</w:t>
      </w:r>
      <w:r w:rsidRPr="009A24A8">
        <w:rPr>
          <w:rFonts w:cstheme="minorHAnsi"/>
        </w:rPr>
        <w:t xml:space="preserve"> </w:t>
      </w:r>
      <w:r>
        <w:rPr>
          <w:rFonts w:cstheme="minorHAnsi"/>
        </w:rPr>
        <w:t>with</w:t>
      </w:r>
      <w:r w:rsidRPr="009A24A8">
        <w:rPr>
          <w:rFonts w:cstheme="minorHAnsi"/>
        </w:rPr>
        <w:t xml:space="preserve"> </w:t>
      </w:r>
      <w:r>
        <w:rPr>
          <w:rFonts w:cstheme="minorHAnsi"/>
        </w:rPr>
        <w:t>many businesses and the wider g</w:t>
      </w:r>
      <w:r w:rsidRPr="009A24A8">
        <w:rPr>
          <w:rFonts w:cstheme="minorHAnsi"/>
        </w:rPr>
        <w:t xml:space="preserve">overnment </w:t>
      </w:r>
      <w:r>
        <w:rPr>
          <w:rFonts w:cstheme="minorHAnsi"/>
        </w:rPr>
        <w:t>sector</w:t>
      </w:r>
      <w:r w:rsidRPr="009A24A8">
        <w:rPr>
          <w:rFonts w:cstheme="minorHAnsi"/>
        </w:rPr>
        <w:t xml:space="preserve"> </w:t>
      </w:r>
      <w:r w:rsidR="00A3106E">
        <w:rPr>
          <w:rFonts w:cstheme="minorHAnsi"/>
        </w:rPr>
        <w:t>able</w:t>
      </w:r>
      <w:r>
        <w:rPr>
          <w:rFonts w:cstheme="minorHAnsi"/>
        </w:rPr>
        <w:t xml:space="preserve"> to send and receive eInvoices</w:t>
      </w:r>
      <w:r w:rsidRPr="009A24A8">
        <w:rPr>
          <w:rFonts w:cstheme="minorHAnsi"/>
        </w:rPr>
        <w:t xml:space="preserve">. </w:t>
      </w:r>
    </w:p>
    <w:p w14:paraId="30F963F0" w14:textId="3354916D" w:rsidR="004E7F61" w:rsidRDefault="004E7F61" w:rsidP="001F2517">
      <w:pPr>
        <w:ind w:right="57"/>
        <w:rPr>
          <w:rFonts w:cstheme="minorHAnsi"/>
        </w:rPr>
      </w:pPr>
      <w:r>
        <w:rPr>
          <w:rFonts w:cstheme="minorHAnsi"/>
        </w:rPr>
        <w:t xml:space="preserve">There are already </w:t>
      </w:r>
      <w:r w:rsidR="00A43150">
        <w:rPr>
          <w:rFonts w:cstheme="minorHAnsi"/>
        </w:rPr>
        <w:t>thousands of</w:t>
      </w:r>
      <w:r>
        <w:rPr>
          <w:rFonts w:cstheme="minorHAnsi"/>
        </w:rPr>
        <w:t xml:space="preserve"> businesses registered to receive eInvoices and growing monthly</w:t>
      </w:r>
      <w:r w:rsidR="00B4072E">
        <w:rPr>
          <w:rFonts w:cstheme="minorHAnsi"/>
        </w:rPr>
        <w:t xml:space="preserve"> - including</w:t>
      </w:r>
      <w:r w:rsidR="00E51C5A">
        <w:rPr>
          <w:rFonts w:cstheme="minorHAnsi"/>
        </w:rPr>
        <w:t xml:space="preserve"> </w:t>
      </w:r>
      <w:r w:rsidR="00284BE6">
        <w:rPr>
          <w:rFonts w:cstheme="minorHAnsi"/>
        </w:rPr>
        <w:t>us</w:t>
      </w:r>
      <w:r>
        <w:rPr>
          <w:rFonts w:cstheme="minorHAnsi"/>
        </w:rPr>
        <w:t>.</w:t>
      </w:r>
    </w:p>
    <w:p w14:paraId="2C3A7575" w14:textId="4C81C311" w:rsidR="00E51C5A" w:rsidRDefault="00284BE6" w:rsidP="001F2517">
      <w:pPr>
        <w:ind w:right="57"/>
        <w:rPr>
          <w:rFonts w:cstheme="minorHAnsi"/>
        </w:rPr>
      </w:pPr>
      <w:r>
        <w:rPr>
          <w:rFonts w:cstheme="minorHAnsi"/>
        </w:rPr>
        <w:t>We notice you’re still</w:t>
      </w:r>
      <w:r w:rsidR="00E51C5A">
        <w:rPr>
          <w:rFonts w:cstheme="minorHAnsi"/>
        </w:rPr>
        <w:t xml:space="preserve"> sending us PDF invoices. Please consider send</w:t>
      </w:r>
      <w:r w:rsidR="002949A9">
        <w:rPr>
          <w:rFonts w:cstheme="minorHAnsi"/>
        </w:rPr>
        <w:t>ing</w:t>
      </w:r>
      <w:r w:rsidR="00E51C5A">
        <w:rPr>
          <w:rFonts w:cstheme="minorHAnsi"/>
        </w:rPr>
        <w:t xml:space="preserve"> us eInvoices instead</w:t>
      </w:r>
      <w:r w:rsidR="00932AD5">
        <w:rPr>
          <w:rFonts w:cstheme="minorHAnsi"/>
        </w:rPr>
        <w:t xml:space="preserve"> -</w:t>
      </w:r>
      <w:r w:rsidR="002949A9">
        <w:rPr>
          <w:rFonts w:cstheme="minorHAnsi"/>
        </w:rPr>
        <w:t>it will help us process you</w:t>
      </w:r>
      <w:r w:rsidR="00A030AB">
        <w:rPr>
          <w:rFonts w:cstheme="minorHAnsi"/>
        </w:rPr>
        <w:t>r</w:t>
      </w:r>
      <w:r w:rsidR="002949A9">
        <w:rPr>
          <w:rFonts w:cstheme="minorHAnsi"/>
        </w:rPr>
        <w:t xml:space="preserve"> invoice faster</w:t>
      </w:r>
      <w:r w:rsidR="00E51C5A">
        <w:rPr>
          <w:rFonts w:cstheme="minorHAnsi"/>
        </w:rPr>
        <w:t>.</w:t>
      </w:r>
    </w:p>
    <w:p w14:paraId="26516D46" w14:textId="29D1B2B9" w:rsidR="004E7F61" w:rsidRDefault="00E51C5A" w:rsidP="004E7F61">
      <w:pPr>
        <w:ind w:right="57"/>
        <w:rPr>
          <w:rFonts w:cstheme="minorHAnsi"/>
        </w:rPr>
      </w:pPr>
      <w:r>
        <w:rPr>
          <w:rFonts w:cstheme="minorHAnsi"/>
          <w:b/>
        </w:rPr>
        <w:t>Y</w:t>
      </w:r>
      <w:r w:rsidR="004E7F61" w:rsidRPr="001D5BB2">
        <w:rPr>
          <w:rFonts w:cstheme="minorHAnsi"/>
          <w:b/>
        </w:rPr>
        <w:t xml:space="preserve">ou’ll need </w:t>
      </w:r>
      <w:r w:rsidR="004E7F61">
        <w:rPr>
          <w:rFonts w:cstheme="minorHAnsi"/>
          <w:b/>
        </w:rPr>
        <w:t xml:space="preserve">your finance or accounting system </w:t>
      </w:r>
      <w:r w:rsidR="004E7F61" w:rsidRPr="001D5BB2">
        <w:rPr>
          <w:rFonts w:cstheme="minorHAnsi"/>
          <w:b/>
        </w:rPr>
        <w:t>to</w:t>
      </w:r>
      <w:r w:rsidR="004E7F61">
        <w:rPr>
          <w:rFonts w:cstheme="minorHAnsi"/>
          <w:b/>
        </w:rPr>
        <w:t xml:space="preserve"> be </w:t>
      </w:r>
      <w:r>
        <w:rPr>
          <w:rFonts w:cstheme="minorHAnsi"/>
          <w:b/>
        </w:rPr>
        <w:t xml:space="preserve">able to send </w:t>
      </w:r>
      <w:r w:rsidR="00213444">
        <w:rPr>
          <w:rFonts w:cstheme="minorHAnsi"/>
          <w:b/>
        </w:rPr>
        <w:t>eInvoices</w:t>
      </w:r>
      <w:r w:rsidR="004E7F61">
        <w:rPr>
          <w:rFonts w:cstheme="minorHAnsi"/>
          <w:b/>
        </w:rPr>
        <w:t xml:space="preserve"> and</w:t>
      </w:r>
      <w:r w:rsidR="004E7F61" w:rsidRPr="001D5BB2">
        <w:rPr>
          <w:rFonts w:cstheme="minorHAnsi"/>
          <w:b/>
        </w:rPr>
        <w:t xml:space="preserve"> include our New Zealand Business Number (NZBN) with the other invoice information</w:t>
      </w:r>
      <w:r w:rsidR="004E7F61">
        <w:rPr>
          <w:rFonts w:cstheme="minorHAnsi"/>
          <w:b/>
        </w:rPr>
        <w:t xml:space="preserve"> you send us. </w:t>
      </w:r>
      <w:r w:rsidR="004E7F61" w:rsidRPr="00FC0558">
        <w:rPr>
          <w:rFonts w:cstheme="minorHAnsi"/>
        </w:rPr>
        <w:t>The NZBN is the unique global identifier that ensur</w:t>
      </w:r>
      <w:r w:rsidR="004E7F61">
        <w:rPr>
          <w:rFonts w:cstheme="minorHAnsi"/>
        </w:rPr>
        <w:t>es the eInvoices you send reach us</w:t>
      </w:r>
      <w:r w:rsidR="004E7F61" w:rsidRPr="00FC0558">
        <w:rPr>
          <w:rFonts w:cstheme="minorHAnsi"/>
        </w:rPr>
        <w:t>.</w:t>
      </w:r>
      <w:r w:rsidR="004E7F61">
        <w:rPr>
          <w:rFonts w:cstheme="minorHAnsi"/>
        </w:rPr>
        <w:t xml:space="preserve"> </w:t>
      </w:r>
    </w:p>
    <w:p w14:paraId="1CD9DA64" w14:textId="77777777" w:rsidR="004E7F61" w:rsidRPr="00FC0558" w:rsidRDefault="004E7F61" w:rsidP="004E7F61">
      <w:pPr>
        <w:ind w:right="57"/>
        <w:rPr>
          <w:rFonts w:cstheme="minorHAnsi"/>
        </w:rPr>
      </w:pPr>
      <w:r>
        <w:rPr>
          <w:rFonts w:cstheme="minorHAnsi"/>
          <w:b/>
        </w:rPr>
        <w:t>Our NZBN is</w:t>
      </w:r>
      <w:r w:rsidRPr="001D5BB2">
        <w:rPr>
          <w:rFonts w:cstheme="minorHAnsi"/>
          <w:b/>
        </w:rPr>
        <w:t xml:space="preserve"> &lt;enter NZBN here&gt;</w:t>
      </w:r>
      <w:r>
        <w:rPr>
          <w:rFonts w:cstheme="minorHAnsi"/>
          <w:b/>
        </w:rPr>
        <w:t xml:space="preserve">. </w:t>
      </w:r>
    </w:p>
    <w:p w14:paraId="6C9BFE80" w14:textId="702CA4B1" w:rsidR="004E7F61" w:rsidRPr="00761137" w:rsidRDefault="004E7F61" w:rsidP="001F2517">
      <w:pPr>
        <w:ind w:right="57"/>
        <w:rPr>
          <w:rFonts w:cstheme="minorHAnsi"/>
        </w:rPr>
      </w:pPr>
      <w:r w:rsidRPr="00761137">
        <w:rPr>
          <w:rFonts w:cstheme="minorHAnsi"/>
        </w:rPr>
        <w:t>To help us ensure smooth processing and payment of your invoices</w:t>
      </w:r>
      <w:r w:rsidR="00A43150" w:rsidRPr="00761137">
        <w:rPr>
          <w:rFonts w:cstheme="minorHAnsi"/>
        </w:rPr>
        <w:t>, we’d like to remind you to</w:t>
      </w:r>
      <w:r w:rsidRPr="00761137">
        <w:rPr>
          <w:rFonts w:cstheme="minorHAnsi"/>
        </w:rPr>
        <w:t xml:space="preserve"> make sure your eInvoices </w:t>
      </w:r>
      <w:r w:rsidR="00A43150" w:rsidRPr="00761137">
        <w:rPr>
          <w:rFonts w:cstheme="minorHAnsi"/>
        </w:rPr>
        <w:t>include</w:t>
      </w:r>
      <w:r w:rsidR="001F2517">
        <w:rPr>
          <w:rFonts w:cstheme="minorHAnsi"/>
        </w:rPr>
        <w:t>s</w:t>
      </w:r>
      <w:r w:rsidRPr="00761137">
        <w:rPr>
          <w:rFonts w:cstheme="minorHAnsi"/>
        </w:rPr>
        <w:t xml:space="preserve">:  </w:t>
      </w:r>
    </w:p>
    <w:p w14:paraId="377F5BFA" w14:textId="77777777" w:rsidR="004E7F61" w:rsidRPr="00761137" w:rsidRDefault="004E7F61" w:rsidP="004E7F61">
      <w:pPr>
        <w:ind w:left="57" w:right="57"/>
        <w:rPr>
          <w:rFonts w:cstheme="minorHAnsi"/>
        </w:rPr>
      </w:pPr>
      <w:r w:rsidRPr="00761137">
        <w:rPr>
          <w:rFonts w:cstheme="minorHAnsi"/>
        </w:rPr>
        <w:t>&lt;a purchase order number&gt;</w:t>
      </w:r>
    </w:p>
    <w:p w14:paraId="2BF859D1" w14:textId="77777777" w:rsidR="004E7F61" w:rsidRPr="00761137" w:rsidRDefault="004E7F61" w:rsidP="004E7F61">
      <w:pPr>
        <w:ind w:left="57" w:right="57"/>
        <w:rPr>
          <w:rFonts w:cstheme="minorHAnsi"/>
        </w:rPr>
      </w:pPr>
      <w:r w:rsidRPr="00761137">
        <w:rPr>
          <w:rFonts w:cstheme="minorHAnsi"/>
        </w:rPr>
        <w:t>&lt;a cost centre and natural account number</w:t>
      </w:r>
    </w:p>
    <w:p w14:paraId="719A7227" w14:textId="4982BAB4" w:rsidR="004E7F61" w:rsidRPr="00761137" w:rsidRDefault="007401F6" w:rsidP="004E7F61">
      <w:pPr>
        <w:ind w:left="57" w:right="57"/>
        <w:rPr>
          <w:rFonts w:cstheme="minorHAnsi"/>
        </w:rPr>
      </w:pPr>
      <w:r>
        <w:rPr>
          <w:rFonts w:cstheme="minorHAnsi"/>
        </w:rPr>
        <w:t>&lt;a</w:t>
      </w:r>
      <w:r w:rsidR="004E7F61" w:rsidRPr="00761137">
        <w:rPr>
          <w:rFonts w:cstheme="minorHAnsi"/>
        </w:rPr>
        <w:t xml:space="preserve"> contract number&gt;</w:t>
      </w:r>
    </w:p>
    <w:p w14:paraId="152CF239" w14:textId="785533DE" w:rsidR="000A782D" w:rsidRDefault="00695972" w:rsidP="007401F6">
      <w:pPr>
        <w:ind w:right="57"/>
      </w:pPr>
      <w:r>
        <w:t>So, check with your &lt;name of organisation&gt;’s contact person.</w:t>
      </w:r>
      <w:r w:rsidR="000A782D">
        <w:t>&gt;</w:t>
      </w:r>
    </w:p>
    <w:p w14:paraId="630C50D5" w14:textId="7E6BF4FA" w:rsidR="007401F6" w:rsidRDefault="007401F6" w:rsidP="007401F6">
      <w:pPr>
        <w:ind w:right="57"/>
        <w:rPr>
          <w:rFonts w:cstheme="minorHAnsi"/>
        </w:rPr>
      </w:pPr>
      <w:r w:rsidRPr="00761137">
        <w:rPr>
          <w:rFonts w:cstheme="minorHAnsi"/>
        </w:rPr>
        <w:t>&lt;</w:t>
      </w:r>
      <w:r w:rsidRPr="00761137">
        <w:rPr>
          <w:rFonts w:cstheme="minorHAnsi"/>
          <w:i/>
          <w:iCs/>
        </w:rPr>
        <w:t xml:space="preserve">Delete or add list </w:t>
      </w:r>
      <w:r>
        <w:rPr>
          <w:rFonts w:cstheme="minorHAnsi"/>
          <w:i/>
          <w:iCs/>
        </w:rPr>
        <w:t xml:space="preserve">of </w:t>
      </w:r>
      <w:r w:rsidRPr="00761137">
        <w:rPr>
          <w:rFonts w:cstheme="minorHAnsi"/>
          <w:i/>
          <w:iCs/>
        </w:rPr>
        <w:t>other requirements specific to your organisation</w:t>
      </w:r>
      <w:r w:rsidR="00C22217">
        <w:rPr>
          <w:rFonts w:cstheme="minorHAnsi"/>
        </w:rPr>
        <w:t>.&gt;</w:t>
      </w:r>
    </w:p>
    <w:p w14:paraId="10608473" w14:textId="6A85EA0C" w:rsidR="00695972" w:rsidRDefault="00695972" w:rsidP="00695972">
      <w:pPr>
        <w:ind w:left="57" w:right="57"/>
        <w:rPr>
          <w:rFonts w:cstheme="minorHAnsi"/>
        </w:rPr>
      </w:pPr>
    </w:p>
    <w:p w14:paraId="4D1A2A18" w14:textId="7F612E8B" w:rsidR="004E7F61" w:rsidRDefault="004E7F61" w:rsidP="004E7F61">
      <w:pPr>
        <w:ind w:right="57"/>
        <w:rPr>
          <w:b/>
          <w:sz w:val="28"/>
          <w:szCs w:val="28"/>
        </w:rPr>
      </w:pPr>
      <w:r>
        <w:rPr>
          <w:rFonts w:cstheme="minorHAnsi"/>
          <w:b/>
          <w:noProof/>
          <w:lang w:eastAsia="en-NZ"/>
        </w:rPr>
        <mc:AlternateContent>
          <mc:Choice Requires="wps">
            <w:drawing>
              <wp:anchor distT="0" distB="0" distL="114300" distR="114300" simplePos="0" relativeHeight="251678720" behindDoc="0" locked="0" layoutInCell="1" allowOverlap="1" wp14:anchorId="187765FD" wp14:editId="5D61CFC1">
                <wp:simplePos x="0" y="0"/>
                <wp:positionH relativeFrom="margin">
                  <wp:align>left</wp:align>
                </wp:positionH>
                <wp:positionV relativeFrom="paragraph">
                  <wp:posOffset>8890</wp:posOffset>
                </wp:positionV>
                <wp:extent cx="5404485" cy="828040"/>
                <wp:effectExtent l="0" t="304800" r="24765" b="10160"/>
                <wp:wrapNone/>
                <wp:docPr id="5" name="Rounded Rectangular Callout 12"/>
                <wp:cNvGraphicFramePr/>
                <a:graphic xmlns:a="http://schemas.openxmlformats.org/drawingml/2006/main">
                  <a:graphicData uri="http://schemas.microsoft.com/office/word/2010/wordprocessingShape">
                    <wps:wsp>
                      <wps:cNvSpPr/>
                      <wps:spPr>
                        <a:xfrm>
                          <a:off x="0" y="0"/>
                          <a:ext cx="5404485" cy="828040"/>
                        </a:xfrm>
                        <a:prstGeom prst="wedgeRoundRectCallout">
                          <a:avLst>
                            <a:gd name="adj1" fmla="val -21490"/>
                            <a:gd name="adj2" fmla="val -86608"/>
                            <a:gd name="adj3" fmla="val 16667"/>
                          </a:avLst>
                        </a:prstGeom>
                        <a:solidFill>
                          <a:srgbClr val="2A737F"/>
                        </a:solidFill>
                        <a:ln>
                          <a:solidFill>
                            <a:srgbClr val="32CAD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21AC3" w14:textId="61C6CB5B" w:rsidR="004E7F61" w:rsidRDefault="004E7F61" w:rsidP="004E7F61">
                            <w:pPr>
                              <w:jc w:val="center"/>
                            </w:pPr>
                            <w:r>
                              <w:t>If you have specific requirements, e.g. purchase order, cost centre, contract number or other reference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765FD" id="_x0000_s1033" type="#_x0000_t62" style="position:absolute;margin-left:0;margin-top:.7pt;width:425.55pt;height:65.2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sS7AIAAFsGAAAOAAAAZHJzL2Uyb0RvYy54bWysVd9P2zAQfp+0/8HyO+QHaSkVKaqKOk1C&#10;gICJZ9ex20yO7dlu0+6v39lx0jIQD9N4ML7c3Xd3n++u1zf7RqAdM7ZWssTZeYoRk1RVtVyX+MfL&#10;8myCkXVEVkQoyUp8YBbfzL5+uW71lOVqo0TFDAIQaaetLvHGOT1NEks3rCH2XGkmQcmVaYgD0ayT&#10;ypAW0BuR5Gk6TlplKm0UZdbC19tOiWcBn3NG3QPnljkkSgy5uXCacK78mcyuyXRtiN7UNKZB/iGL&#10;htQSgg5Qt8QRtDX1O6impkZZxd05VU2iOK8pCzVANVn6VzXPG6JZqAXIsXqgyf4/WHq/ezSorko8&#10;wkiSBp7oSW1lxSr0BOQRud4KYtCCCKG2DmW5Z6zVdgqOz/rRRMnC1Ze/56bx/6EwtA8sHwaW2d4h&#10;Ch9HRVoUEwhHQTfJJ2kRniE5emtj3TemGuQvJW5ZtWYhK59STCWwTXZ31gXaq5g8qX5mGPFGwCvu&#10;iEBneVZc9c98YpS/MZqMx+kk9sKJ0cWpUTYejy+9DSQa48KtT9UnYZWoq2UtRBDMerUQBkESJc7n&#10;lxeXy+j8xkzIzz0v8sX8tnjvCaG9a+KfoiM/3NxBMA8o5BPj8KxAdx6YCgPFhoQIpUy6rFNtSMW6&#10;PEcp/PXB/Ah6j1BxAPTIHOobsCNAb9mB9NgdVdHeu7Iwj4Nz+llinfPgESIr6QbnppbKfAQgoKoY&#10;ubPvSeqo8Sy5/WofWj48p/+yUtUBxsCobj9YTZc1tN4dse6RGGglWB2w5NwDHFyotsQq3jDaKPP7&#10;o+/eHuYUtBi1sGBKbH9tiWEYie8SJvgqK6DxkQtCMbrMQTCnmtWpRm6bhYJOguaG7MLV2zvRX7lR&#10;zSvswrmPCioiKcQuMXWmFxauW3ywTSmbz4MZbCFN3J181tSDe559S7/sX4nRcf4cTO696pdR7P6O&#10;46Ot95RqvnWK184rj7xGATZYaKW4bf2KPJWD1fE3YfYHAAD//wMAUEsDBBQABgAIAAAAIQDZhVY/&#10;2wAAAAYBAAAPAAAAZHJzL2Rvd25yZXYueG1sTI/BTsMwEETvSPyDtUhcUOsEAo1CnCqCIsqRph/g&#10;JosT1V5HsduGv2c5wXF2VjNvyvXsrDjjFAZPCtJlAgKp9d1ARsG+eVvkIELU1GnrCRV8Y4B1dX1V&#10;6qLzF/rE8y4awSEUCq2gj3EspAxtj06HpR+R2Pvyk9OR5WRkN+kLhzsr75PkSTo9EDf0esSXHtvj&#10;7uQUuPfmtd58mLCy0Wzq7TFbNXeZUrc3c/0MIuIc/57hF5/RoWKmgz9RF4RVwEMiXzMQbOaPaQri&#10;wPohzUFWpfyPX/0AAAD//wMAUEsBAi0AFAAGAAgAAAAhALaDOJL+AAAA4QEAABMAAAAAAAAAAAAA&#10;AAAAAAAAAFtDb250ZW50X1R5cGVzXS54bWxQSwECLQAUAAYACAAAACEAOP0h/9YAAACUAQAACwAA&#10;AAAAAAAAAAAAAAAvAQAAX3JlbHMvLnJlbHNQSwECLQAUAAYACAAAACEAY30bEuwCAABbBgAADgAA&#10;AAAAAAAAAAAAAAAuAgAAZHJzL2Uyb0RvYy54bWxQSwECLQAUAAYACAAAACEA2YVWP9sAAAAGAQAA&#10;DwAAAAAAAAAAAAAAAABGBQAAZHJzL2Rvd25yZXYueG1sUEsFBgAAAAAEAAQA8wAAAE4GAAAAAA==&#10;" adj="6158,-7907" fillcolor="#2a737f" strokecolor="#32cad4" strokeweight="2pt">
                <v:textbox>
                  <w:txbxContent>
                    <w:p w14:paraId="26F21AC3" w14:textId="61C6CB5B" w:rsidR="004E7F61" w:rsidRDefault="004E7F61" w:rsidP="004E7F61">
                      <w:pPr>
                        <w:jc w:val="center"/>
                      </w:pPr>
                      <w:r>
                        <w:t>If you have specific requirements, e.g. purchase order, cost centre, contract number or other reference number.</w:t>
                      </w:r>
                    </w:p>
                  </w:txbxContent>
                </v:textbox>
                <w10:wrap anchorx="margin"/>
              </v:shape>
            </w:pict>
          </mc:Fallback>
        </mc:AlternateContent>
      </w:r>
    </w:p>
    <w:p w14:paraId="7FCDB228" w14:textId="77777777" w:rsidR="004E7F61" w:rsidRDefault="004E7F61" w:rsidP="004E7F61">
      <w:pPr>
        <w:ind w:right="57"/>
        <w:rPr>
          <w:b/>
          <w:sz w:val="28"/>
          <w:szCs w:val="28"/>
        </w:rPr>
      </w:pPr>
    </w:p>
    <w:p w14:paraId="1138A7C3" w14:textId="77777777" w:rsidR="004E7F61" w:rsidRDefault="004E7F61" w:rsidP="004E7F61">
      <w:pPr>
        <w:ind w:right="57"/>
        <w:rPr>
          <w:b/>
          <w:sz w:val="28"/>
          <w:szCs w:val="28"/>
        </w:rPr>
      </w:pPr>
    </w:p>
    <w:p w14:paraId="269A33A6" w14:textId="77777777" w:rsidR="004E7F61" w:rsidRPr="00385A95" w:rsidRDefault="004E7F61" w:rsidP="004E7F61">
      <w:pPr>
        <w:ind w:right="57"/>
        <w:rPr>
          <w:b/>
          <w:sz w:val="28"/>
          <w:szCs w:val="28"/>
        </w:rPr>
      </w:pPr>
      <w:r>
        <w:rPr>
          <w:b/>
          <w:sz w:val="28"/>
          <w:szCs w:val="28"/>
        </w:rPr>
        <w:t>What is eInvoicing and how does it benefit you</w:t>
      </w:r>
      <w:r w:rsidRPr="00385A95">
        <w:rPr>
          <w:b/>
          <w:sz w:val="28"/>
          <w:szCs w:val="28"/>
        </w:rPr>
        <w:t>?</w:t>
      </w:r>
    </w:p>
    <w:p w14:paraId="04BC286C" w14:textId="77777777" w:rsidR="004E7F61" w:rsidRDefault="004E7F61" w:rsidP="004E7F61">
      <w:pPr>
        <w:spacing w:after="0" w:line="240" w:lineRule="auto"/>
        <w:rPr>
          <w:rFonts w:cstheme="minorHAnsi"/>
        </w:rPr>
      </w:pPr>
      <w:r>
        <w:t xml:space="preserve">eInvoicing is the digital exchange of invoice information directly between buyers’ and suppliers’ financial systems, even if these systems are different. </w:t>
      </w:r>
    </w:p>
    <w:p w14:paraId="416764CB" w14:textId="175A34D5" w:rsidR="004E7F61" w:rsidRDefault="004E7F61" w:rsidP="004E7F61">
      <w:pPr>
        <w:pStyle w:val="NormalWeb"/>
        <w:rPr>
          <w:rFonts w:asciiTheme="minorHAnsi" w:eastAsiaTheme="minorHAnsi" w:hAnsiTheme="minorHAnsi" w:cstheme="minorBidi"/>
          <w:sz w:val="22"/>
          <w:szCs w:val="22"/>
          <w:lang w:eastAsia="en-US"/>
        </w:rPr>
      </w:pPr>
      <w:r w:rsidRPr="00C44321">
        <w:rPr>
          <w:rFonts w:asciiTheme="minorHAnsi" w:eastAsiaTheme="minorHAnsi" w:hAnsiTheme="minorHAnsi" w:cstheme="minorBidi"/>
          <w:sz w:val="22"/>
          <w:szCs w:val="22"/>
          <w:lang w:eastAsia="en-US"/>
        </w:rPr>
        <w:t xml:space="preserve">With </w:t>
      </w:r>
      <w:r>
        <w:rPr>
          <w:rFonts w:asciiTheme="minorHAnsi" w:eastAsiaTheme="minorHAnsi" w:hAnsiTheme="minorHAnsi" w:cstheme="minorBidi"/>
          <w:sz w:val="22"/>
          <w:szCs w:val="22"/>
          <w:lang w:eastAsia="en-US"/>
        </w:rPr>
        <w:t>eInvoicing</w:t>
      </w:r>
      <w:r w:rsidRPr="00C44321">
        <w:rPr>
          <w:rFonts w:asciiTheme="minorHAnsi" w:eastAsiaTheme="minorHAnsi" w:hAnsiTheme="minorHAnsi" w:cstheme="minorBidi"/>
          <w:sz w:val="22"/>
          <w:szCs w:val="22"/>
          <w:lang w:eastAsia="en-US"/>
        </w:rPr>
        <w:t>, businesses no longer need to generate paper-based or PDF invoices that have to be printed, posted or emailed, and buyers no longer need to enter these</w:t>
      </w:r>
      <w:r w:rsidR="00932AD5">
        <w:rPr>
          <w:rFonts w:asciiTheme="minorHAnsi" w:eastAsiaTheme="minorHAnsi" w:hAnsiTheme="minorHAnsi" w:cstheme="minorBidi"/>
          <w:sz w:val="22"/>
          <w:szCs w:val="22"/>
          <w:lang w:eastAsia="en-US"/>
        </w:rPr>
        <w:t xml:space="preserve"> manually</w:t>
      </w:r>
      <w:r w:rsidRPr="00C44321">
        <w:rPr>
          <w:rFonts w:asciiTheme="minorHAnsi" w:eastAsiaTheme="minorHAnsi" w:hAnsiTheme="minorHAnsi" w:cstheme="minorBidi"/>
          <w:sz w:val="22"/>
          <w:szCs w:val="22"/>
          <w:lang w:eastAsia="en-US"/>
        </w:rPr>
        <w:t xml:space="preserve"> into their financial system. </w:t>
      </w:r>
    </w:p>
    <w:p w14:paraId="36928402" w14:textId="77777777" w:rsidR="004E7F61" w:rsidRDefault="004E7F61" w:rsidP="004E7F61">
      <w:r>
        <w:t>Removing manual handling of your invoices means they get to the right place (and don’t get lost) and prevents errors from happening – all helping to reduce delays in processing and payment of your invoices.</w:t>
      </w:r>
      <w:r w:rsidRPr="00C0770D">
        <w:t xml:space="preserve"> </w:t>
      </w:r>
      <w:r w:rsidRPr="00C44321">
        <w:t>It</w:t>
      </w:r>
      <w:r>
        <w:t>:</w:t>
      </w:r>
    </w:p>
    <w:p w14:paraId="2DDF0669" w14:textId="77777777" w:rsidR="004E7F61" w:rsidRDefault="004E7F61" w:rsidP="004E7F61">
      <w:pPr>
        <w:pStyle w:val="ListParagraph"/>
        <w:numPr>
          <w:ilvl w:val="0"/>
          <w:numId w:val="28"/>
        </w:numPr>
      </w:pPr>
      <w:r w:rsidRPr="00C44321">
        <w:t xml:space="preserve">improves accuracy and security, </w:t>
      </w:r>
    </w:p>
    <w:p w14:paraId="6005C122" w14:textId="77777777" w:rsidR="004E7F61" w:rsidRDefault="004E7F61" w:rsidP="004E7F61">
      <w:pPr>
        <w:pStyle w:val="ListParagraph"/>
        <w:numPr>
          <w:ilvl w:val="0"/>
          <w:numId w:val="28"/>
        </w:numPr>
      </w:pPr>
      <w:r w:rsidRPr="00C44321">
        <w:lastRenderedPageBreak/>
        <w:t>reduces process</w:t>
      </w:r>
      <w:r>
        <w:t>ing</w:t>
      </w:r>
      <w:r w:rsidRPr="00C44321">
        <w:t xml:space="preserve"> time and </w:t>
      </w:r>
    </w:p>
    <w:p w14:paraId="57CF3122" w14:textId="77777777" w:rsidR="004E7F61" w:rsidRDefault="004E7F61" w:rsidP="004E7F61">
      <w:pPr>
        <w:pStyle w:val="ListParagraph"/>
        <w:numPr>
          <w:ilvl w:val="0"/>
          <w:numId w:val="28"/>
        </w:numPr>
      </w:pPr>
      <w:r w:rsidRPr="00C44321">
        <w:t>speeds up payments.</w:t>
      </w:r>
    </w:p>
    <w:p w14:paraId="429CC1E3" w14:textId="77777777" w:rsidR="004E7F61" w:rsidRPr="00C44321" w:rsidRDefault="004E7F61" w:rsidP="004E7F61">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w:t>
      </w:r>
      <w:r w:rsidRPr="00623C28">
        <w:rPr>
          <w:rFonts w:asciiTheme="minorHAnsi" w:eastAsiaTheme="minorHAnsi" w:hAnsiTheme="minorHAnsi" w:cstheme="minorBidi"/>
          <w:sz w:val="22"/>
          <w:szCs w:val="22"/>
          <w:lang w:eastAsia="en-US"/>
        </w:rPr>
        <w:t xml:space="preserve">ecause </w:t>
      </w:r>
      <w:r>
        <w:rPr>
          <w:rFonts w:asciiTheme="minorHAnsi" w:eastAsiaTheme="minorHAnsi" w:hAnsiTheme="minorHAnsi" w:cstheme="minorBidi"/>
          <w:sz w:val="22"/>
          <w:szCs w:val="22"/>
          <w:lang w:eastAsia="en-US"/>
        </w:rPr>
        <w:t>eInvoicing</w:t>
      </w:r>
      <w:r w:rsidRPr="00623C28">
        <w:rPr>
          <w:rFonts w:asciiTheme="minorHAnsi" w:eastAsiaTheme="minorHAnsi" w:hAnsiTheme="minorHAnsi" w:cstheme="minorBidi"/>
          <w:sz w:val="22"/>
          <w:szCs w:val="22"/>
          <w:lang w:eastAsia="en-US"/>
        </w:rPr>
        <w:t xml:space="preserve"> allows you to connect to </w:t>
      </w:r>
      <w:r w:rsidRPr="005D78EA">
        <w:rPr>
          <w:rFonts w:asciiTheme="minorHAnsi" w:eastAsiaTheme="minorHAnsi" w:hAnsiTheme="minorHAnsi" w:cstheme="minorBidi"/>
          <w:i/>
          <w:sz w:val="22"/>
          <w:szCs w:val="22"/>
          <w:lang w:eastAsia="en-US"/>
        </w:rPr>
        <w:t>any</w:t>
      </w:r>
      <w:r w:rsidRPr="00623C28">
        <w:rPr>
          <w:rFonts w:asciiTheme="minorHAnsi" w:eastAsiaTheme="minorHAnsi" w:hAnsiTheme="minorHAnsi" w:cstheme="minorBidi"/>
          <w:sz w:val="22"/>
          <w:szCs w:val="22"/>
          <w:lang w:eastAsia="en-US"/>
        </w:rPr>
        <w:t xml:space="preserve"> financial system you can</w:t>
      </w:r>
      <w:r>
        <w:rPr>
          <w:rFonts w:ascii="Arial" w:hAnsi="Arial" w:cs="Arial"/>
          <w:color w:val="414042"/>
        </w:rPr>
        <w:t xml:space="preserve"> </w:t>
      </w:r>
      <w:r w:rsidRPr="00623C28">
        <w:rPr>
          <w:rFonts w:asciiTheme="minorHAnsi" w:eastAsiaTheme="minorHAnsi" w:hAnsiTheme="minorHAnsi" w:cstheme="minorBidi"/>
          <w:sz w:val="22"/>
          <w:szCs w:val="22"/>
          <w:lang w:eastAsia="en-US"/>
        </w:rPr>
        <w:t xml:space="preserve">connect to </w:t>
      </w:r>
      <w:r w:rsidRPr="00407AE9">
        <w:rPr>
          <w:rFonts w:asciiTheme="minorHAnsi" w:eastAsiaTheme="minorHAnsi" w:hAnsiTheme="minorHAnsi" w:cstheme="minorBidi"/>
          <w:i/>
          <w:sz w:val="22"/>
          <w:szCs w:val="22"/>
          <w:lang w:eastAsia="en-US"/>
        </w:rPr>
        <w:t>all buyers</w:t>
      </w:r>
      <w:r w:rsidRPr="00623C28">
        <w:rPr>
          <w:rFonts w:asciiTheme="minorHAnsi" w:eastAsiaTheme="minorHAnsi" w:hAnsiTheme="minorHAnsi" w:cstheme="minorBidi"/>
          <w:sz w:val="22"/>
          <w:szCs w:val="22"/>
          <w:lang w:eastAsia="en-US"/>
        </w:rPr>
        <w:t xml:space="preserve"> from your invoicing system through the open network. </w:t>
      </w:r>
    </w:p>
    <w:p w14:paraId="12C707D2" w14:textId="77777777" w:rsidR="004E7F61" w:rsidRPr="00385A95" w:rsidRDefault="004E7F61" w:rsidP="004E7F61">
      <w:pPr>
        <w:ind w:right="57"/>
        <w:rPr>
          <w:b/>
          <w:sz w:val="28"/>
          <w:szCs w:val="28"/>
        </w:rPr>
      </w:pPr>
      <w:r w:rsidRPr="00385A95">
        <w:rPr>
          <w:b/>
          <w:sz w:val="28"/>
          <w:szCs w:val="28"/>
        </w:rPr>
        <w:t>Getting started</w:t>
      </w:r>
    </w:p>
    <w:p w14:paraId="7883BB68" w14:textId="77777777" w:rsidR="004E7F61" w:rsidRDefault="004E7F61" w:rsidP="004E7F61">
      <w:pPr>
        <w:spacing w:after="0" w:line="240" w:lineRule="auto"/>
      </w:pPr>
      <w:r>
        <w:t>Now’s the time to get started with eInvoicing. Here’s how:</w:t>
      </w:r>
    </w:p>
    <w:p w14:paraId="70B986DB" w14:textId="2634E62B" w:rsidR="004E7F61" w:rsidRDefault="004E7F61" w:rsidP="004E7F61">
      <w:pPr>
        <w:spacing w:before="100" w:beforeAutospacing="1" w:after="100" w:afterAutospacing="1" w:line="240" w:lineRule="auto"/>
        <w:rPr>
          <w:b/>
        </w:rPr>
      </w:pPr>
      <w:r>
        <w:rPr>
          <w:b/>
        </w:rPr>
        <w:t xml:space="preserve">Insert relevant content from email </w:t>
      </w:r>
      <w:r w:rsidR="002207A4">
        <w:rPr>
          <w:b/>
        </w:rPr>
        <w:t>3</w:t>
      </w:r>
    </w:p>
    <w:p w14:paraId="791B759D" w14:textId="7AA9828D" w:rsidR="00E51C5A" w:rsidRDefault="00E51C5A" w:rsidP="00E51C5A">
      <w:pPr>
        <w:ind w:right="57"/>
        <w:rPr>
          <w:rFonts w:cstheme="minorHAnsi"/>
        </w:rPr>
      </w:pPr>
      <w:r>
        <w:rPr>
          <w:rFonts w:cstheme="minorHAnsi"/>
        </w:rPr>
        <w:t xml:space="preserve">Remember you can send eInvoices to us as soon as you’re ready. </w:t>
      </w:r>
    </w:p>
    <w:p w14:paraId="18ACA281" w14:textId="31E2E99C" w:rsidR="00E51C5A" w:rsidRDefault="00E51C5A" w:rsidP="00E51C5A">
      <w:pPr>
        <w:ind w:right="57"/>
        <w:rPr>
          <w:rFonts w:cstheme="minorHAnsi"/>
        </w:rPr>
      </w:pPr>
    </w:p>
    <w:p w14:paraId="6928C8BB" w14:textId="4B862571" w:rsidR="00E51C5A" w:rsidRPr="00102CA9" w:rsidRDefault="00E51C5A" w:rsidP="00E51C5A">
      <w:pPr>
        <w:ind w:right="57"/>
        <w:rPr>
          <w:rFonts w:cstheme="minorHAnsi"/>
        </w:rPr>
      </w:pPr>
      <w:r>
        <w:rPr>
          <w:rFonts w:cstheme="minorHAnsi"/>
        </w:rPr>
        <w:t>[Name and title]</w:t>
      </w:r>
    </w:p>
    <w:p w14:paraId="22A07872" w14:textId="0139781F" w:rsidR="00395CE6" w:rsidRDefault="00395CE6">
      <w:pPr>
        <w:spacing w:before="0" w:after="200" w:line="276" w:lineRule="auto"/>
        <w:rPr>
          <w:b/>
        </w:rPr>
      </w:pPr>
    </w:p>
    <w:p w14:paraId="14C1F469" w14:textId="77777777" w:rsidR="00395CE6" w:rsidRDefault="00395CE6">
      <w:pPr>
        <w:spacing w:before="0" w:after="200" w:line="276" w:lineRule="auto"/>
        <w:rPr>
          <w:b/>
        </w:rPr>
      </w:pPr>
    </w:p>
    <w:p w14:paraId="187CA39D" w14:textId="5DDFE9E6" w:rsidR="00940A99" w:rsidRPr="00FB4DD8" w:rsidRDefault="00695972" w:rsidP="00FB4DD8">
      <w:pPr>
        <w:spacing w:before="0" w:after="200" w:line="276" w:lineRule="auto"/>
        <w:rPr>
          <w:b/>
        </w:rPr>
      </w:pPr>
      <w:r>
        <w:rPr>
          <w:b/>
        </w:rPr>
        <w:br w:type="page"/>
      </w:r>
    </w:p>
    <w:p w14:paraId="03B84204" w14:textId="77777777" w:rsidR="00940A99" w:rsidRDefault="00940A99">
      <w:pPr>
        <w:spacing w:before="0" w:after="200" w:line="276" w:lineRule="auto"/>
        <w:rPr>
          <w:b/>
        </w:rPr>
      </w:pPr>
    </w:p>
    <w:p w14:paraId="6E2C8992" w14:textId="118FA788" w:rsidR="00A03ECF" w:rsidRDefault="00FB4DD8" w:rsidP="008E497A">
      <w:pPr>
        <w:spacing w:before="0" w:after="200" w:line="276" w:lineRule="auto"/>
        <w:rPr>
          <w:bCs/>
        </w:rPr>
      </w:pPr>
      <w:r w:rsidRPr="00FB4DD8">
        <w:rPr>
          <w:b/>
          <w:sz w:val="28"/>
          <w:szCs w:val="28"/>
        </w:rPr>
        <w:t>Email 5:</w:t>
      </w:r>
      <w:r>
        <w:rPr>
          <w:bCs/>
        </w:rPr>
        <w:t xml:space="preserve"> </w:t>
      </w:r>
      <w:r w:rsidR="00752810">
        <w:rPr>
          <w:bCs/>
        </w:rPr>
        <w:t>Email for clients to send to their buyers</w:t>
      </w:r>
      <w:r w:rsidR="006E1F81">
        <w:rPr>
          <w:bCs/>
        </w:rPr>
        <w:t>.</w:t>
      </w:r>
      <w:r w:rsidR="00752810">
        <w:rPr>
          <w:bCs/>
        </w:rPr>
        <w:t xml:space="preserve"> If your client doesn’t know if their </w:t>
      </w:r>
      <w:r w:rsidR="00752810" w:rsidRPr="00DC6000">
        <w:rPr>
          <w:b/>
        </w:rPr>
        <w:t xml:space="preserve">buyers </w:t>
      </w:r>
      <w:r w:rsidR="00752810">
        <w:rPr>
          <w:bCs/>
        </w:rPr>
        <w:t>can accept eInvoices from your client</w:t>
      </w:r>
      <w:r w:rsidR="00C22217">
        <w:rPr>
          <w:bCs/>
        </w:rPr>
        <w:t xml:space="preserve">, use </w:t>
      </w:r>
      <w:r w:rsidR="006E1F81">
        <w:rPr>
          <w:bCs/>
        </w:rPr>
        <w:t xml:space="preserve">this email to </w:t>
      </w:r>
      <w:r w:rsidR="00752810">
        <w:rPr>
          <w:bCs/>
        </w:rPr>
        <w:t>ask them.</w:t>
      </w:r>
    </w:p>
    <w:p w14:paraId="3836B455" w14:textId="389748D3" w:rsidR="000069E3" w:rsidRPr="00385A95" w:rsidRDefault="000069E3" w:rsidP="000069E3">
      <w:pPr>
        <w:ind w:right="57"/>
        <w:rPr>
          <w:b/>
          <w:sz w:val="28"/>
          <w:szCs w:val="28"/>
        </w:rPr>
      </w:pPr>
      <w:r>
        <w:rPr>
          <w:b/>
          <w:sz w:val="28"/>
          <w:szCs w:val="28"/>
        </w:rPr>
        <w:t>We’ve moved</w:t>
      </w:r>
      <w:r w:rsidRPr="00385A95">
        <w:rPr>
          <w:b/>
          <w:sz w:val="28"/>
          <w:szCs w:val="28"/>
        </w:rPr>
        <w:t xml:space="preserve"> to </w:t>
      </w:r>
      <w:r>
        <w:rPr>
          <w:b/>
          <w:sz w:val="28"/>
          <w:szCs w:val="28"/>
        </w:rPr>
        <w:t>eInvoicing</w:t>
      </w:r>
      <w:r w:rsidRPr="00385A95">
        <w:rPr>
          <w:b/>
          <w:sz w:val="28"/>
          <w:szCs w:val="28"/>
        </w:rPr>
        <w:t xml:space="preserve"> – </w:t>
      </w:r>
      <w:r w:rsidR="00147752">
        <w:rPr>
          <w:b/>
          <w:sz w:val="28"/>
          <w:szCs w:val="28"/>
        </w:rPr>
        <w:t>have you?</w:t>
      </w:r>
    </w:p>
    <w:p w14:paraId="25B0F207" w14:textId="07531D87" w:rsidR="000069E3" w:rsidRDefault="004639C7" w:rsidP="00DC6000">
      <w:pPr>
        <w:ind w:right="57"/>
        <w:rPr>
          <w:rFonts w:cstheme="minorHAnsi"/>
        </w:rPr>
      </w:pPr>
      <w:r>
        <w:rPr>
          <w:rFonts w:cstheme="minorHAnsi"/>
        </w:rPr>
        <w:t>Have you heard about eInvoicing? It’s</w:t>
      </w:r>
      <w:r w:rsidR="000069E3">
        <w:rPr>
          <w:rFonts w:cstheme="minorHAnsi"/>
        </w:rPr>
        <w:t xml:space="preserve"> rolling out</w:t>
      </w:r>
      <w:r w:rsidR="000069E3" w:rsidRPr="009A24A8">
        <w:rPr>
          <w:rFonts w:cstheme="minorHAnsi"/>
        </w:rPr>
        <w:t xml:space="preserve"> across </w:t>
      </w:r>
      <w:r w:rsidR="000069E3">
        <w:rPr>
          <w:rFonts w:cstheme="minorHAnsi"/>
        </w:rPr>
        <w:t>New Zealand,</w:t>
      </w:r>
      <w:r w:rsidR="000069E3" w:rsidRPr="009A24A8">
        <w:rPr>
          <w:rFonts w:cstheme="minorHAnsi"/>
        </w:rPr>
        <w:t xml:space="preserve"> </w:t>
      </w:r>
      <w:r w:rsidR="000069E3">
        <w:rPr>
          <w:rFonts w:cstheme="minorHAnsi"/>
        </w:rPr>
        <w:t>with</w:t>
      </w:r>
      <w:r w:rsidR="000069E3" w:rsidRPr="009A24A8">
        <w:rPr>
          <w:rFonts w:cstheme="minorHAnsi"/>
        </w:rPr>
        <w:t xml:space="preserve"> </w:t>
      </w:r>
      <w:r w:rsidR="000069E3">
        <w:rPr>
          <w:rFonts w:cstheme="minorHAnsi"/>
        </w:rPr>
        <w:t>many businesses and the wider g</w:t>
      </w:r>
      <w:r w:rsidR="000069E3" w:rsidRPr="009A24A8">
        <w:rPr>
          <w:rFonts w:cstheme="minorHAnsi"/>
        </w:rPr>
        <w:t xml:space="preserve">overnment </w:t>
      </w:r>
      <w:r w:rsidR="000069E3">
        <w:rPr>
          <w:rFonts w:cstheme="minorHAnsi"/>
        </w:rPr>
        <w:t>sector</w:t>
      </w:r>
      <w:r w:rsidR="000069E3" w:rsidRPr="009A24A8">
        <w:rPr>
          <w:rFonts w:cstheme="minorHAnsi"/>
        </w:rPr>
        <w:t xml:space="preserve"> </w:t>
      </w:r>
      <w:r w:rsidR="00A3106E">
        <w:rPr>
          <w:rFonts w:cstheme="minorHAnsi"/>
        </w:rPr>
        <w:t>able</w:t>
      </w:r>
      <w:r w:rsidR="000069E3">
        <w:rPr>
          <w:rFonts w:cstheme="minorHAnsi"/>
        </w:rPr>
        <w:t xml:space="preserve"> to send and receive eInvoices</w:t>
      </w:r>
      <w:r w:rsidR="000069E3" w:rsidRPr="009A24A8">
        <w:rPr>
          <w:rFonts w:cstheme="minorHAnsi"/>
        </w:rPr>
        <w:t xml:space="preserve">. </w:t>
      </w:r>
      <w:r w:rsidR="000069E3">
        <w:rPr>
          <w:rFonts w:cstheme="minorHAnsi"/>
        </w:rPr>
        <w:t>There are already thousands of businesses registered to receive eInvoices and growing monthly.</w:t>
      </w:r>
    </w:p>
    <w:p w14:paraId="651AFE46" w14:textId="25AFA645" w:rsidR="00DC6000" w:rsidRPr="00DC6000" w:rsidRDefault="00DC6000" w:rsidP="00DC6000">
      <w:pPr>
        <w:ind w:right="57"/>
        <w:rPr>
          <w:rFonts w:cstheme="minorHAnsi"/>
          <w:b/>
          <w:bCs/>
        </w:rPr>
      </w:pPr>
      <w:r w:rsidRPr="00DC6000">
        <w:rPr>
          <w:rFonts w:cstheme="minorHAnsi"/>
          <w:b/>
          <w:bCs/>
        </w:rPr>
        <w:t>We want to send you eInvoices</w:t>
      </w:r>
    </w:p>
    <w:p w14:paraId="1041C585" w14:textId="23445FB4" w:rsidR="000069E3" w:rsidRDefault="004639C7" w:rsidP="00DC6000">
      <w:pPr>
        <w:ind w:right="57"/>
        <w:rPr>
          <w:rFonts w:cstheme="minorHAnsi"/>
        </w:rPr>
      </w:pPr>
      <w:r>
        <w:rPr>
          <w:rFonts w:cstheme="minorHAnsi"/>
        </w:rPr>
        <w:t xml:space="preserve">We prefer </w:t>
      </w:r>
      <w:r w:rsidR="000069E3">
        <w:rPr>
          <w:rFonts w:cstheme="minorHAnsi"/>
        </w:rPr>
        <w:t>to</w:t>
      </w:r>
      <w:r w:rsidR="00147752">
        <w:rPr>
          <w:rFonts w:cstheme="minorHAnsi"/>
        </w:rPr>
        <w:t xml:space="preserve"> send (and</w:t>
      </w:r>
      <w:r w:rsidR="000069E3">
        <w:rPr>
          <w:rFonts w:cstheme="minorHAnsi"/>
        </w:rPr>
        <w:t xml:space="preserve"> receive</w:t>
      </w:r>
      <w:r w:rsidR="00147752">
        <w:rPr>
          <w:rFonts w:cstheme="minorHAnsi"/>
        </w:rPr>
        <w:t>)</w:t>
      </w:r>
      <w:r w:rsidR="000069E3">
        <w:rPr>
          <w:rFonts w:cstheme="minorHAnsi"/>
        </w:rPr>
        <w:t xml:space="preserve"> eInvoices and we’d like you to consider </w:t>
      </w:r>
      <w:r w:rsidR="00A030AB">
        <w:rPr>
          <w:rFonts w:cstheme="minorHAnsi"/>
        </w:rPr>
        <w:t xml:space="preserve">receiving </w:t>
      </w:r>
      <w:r w:rsidR="000069E3">
        <w:rPr>
          <w:rFonts w:cstheme="minorHAnsi"/>
        </w:rPr>
        <w:t>eInvoic</w:t>
      </w:r>
      <w:r w:rsidR="00A030AB">
        <w:rPr>
          <w:rFonts w:cstheme="minorHAnsi"/>
        </w:rPr>
        <w:t>es</w:t>
      </w:r>
      <w:r w:rsidR="00147752">
        <w:rPr>
          <w:rFonts w:cstheme="minorHAnsi"/>
        </w:rPr>
        <w:t xml:space="preserve"> from us</w:t>
      </w:r>
      <w:r w:rsidR="000069E3">
        <w:rPr>
          <w:rFonts w:cstheme="minorHAnsi"/>
        </w:rPr>
        <w:t xml:space="preserve"> instead</w:t>
      </w:r>
      <w:r w:rsidR="00147752">
        <w:rPr>
          <w:rFonts w:cstheme="minorHAnsi"/>
        </w:rPr>
        <w:t xml:space="preserve"> of PDF</w:t>
      </w:r>
      <w:r w:rsidR="00A030AB">
        <w:rPr>
          <w:rFonts w:cstheme="minorHAnsi"/>
        </w:rPr>
        <w:t xml:space="preserve"> invoice</w:t>
      </w:r>
      <w:r w:rsidR="00147752">
        <w:rPr>
          <w:rFonts w:cstheme="minorHAnsi"/>
        </w:rPr>
        <w:t>s in an email</w:t>
      </w:r>
      <w:r w:rsidR="000069E3">
        <w:rPr>
          <w:rFonts w:cstheme="minorHAnsi"/>
        </w:rPr>
        <w:t>.</w:t>
      </w:r>
      <w:r w:rsidR="00A030AB">
        <w:rPr>
          <w:rFonts w:cstheme="minorHAnsi"/>
        </w:rPr>
        <w:t xml:space="preserve"> eInvoices are received directly into your accounting software, so you save time on manual data entry and processing. </w:t>
      </w:r>
    </w:p>
    <w:p w14:paraId="72327397" w14:textId="205D371F" w:rsidR="000069E3" w:rsidRDefault="00147752" w:rsidP="000069E3">
      <w:pPr>
        <w:ind w:right="57"/>
        <w:rPr>
          <w:b/>
          <w:sz w:val="28"/>
          <w:szCs w:val="28"/>
        </w:rPr>
      </w:pPr>
      <w:r w:rsidRPr="004639C7">
        <w:rPr>
          <w:rFonts w:cstheme="minorHAnsi"/>
        </w:rPr>
        <w:t>Please let us know your NZBN and confirm if you’re connected to the eInvoicing network.</w:t>
      </w:r>
      <w:r w:rsidR="004639C7" w:rsidRPr="004639C7">
        <w:rPr>
          <w:rFonts w:cstheme="minorHAnsi"/>
        </w:rPr>
        <w:t xml:space="preserve"> Then we’ll start sending you an eInvoice instead of a PDF.</w:t>
      </w:r>
    </w:p>
    <w:p w14:paraId="1B8E72D3" w14:textId="1B7ECF98" w:rsidR="000069E3" w:rsidRDefault="000069E3" w:rsidP="004639C7">
      <w:pPr>
        <w:spacing w:after="0" w:line="240" w:lineRule="auto"/>
        <w:rPr>
          <w:bCs/>
        </w:rPr>
      </w:pPr>
      <w:r w:rsidRPr="008F45AD">
        <w:rPr>
          <w:bCs/>
        </w:rPr>
        <w:t xml:space="preserve">Check out </w:t>
      </w:r>
      <w:r w:rsidR="004639C7">
        <w:rPr>
          <w:bCs/>
        </w:rPr>
        <w:t>the eInvoicing website</w:t>
      </w:r>
      <w:r w:rsidR="00DC6000">
        <w:rPr>
          <w:bCs/>
        </w:rPr>
        <w:t xml:space="preserve"> (</w:t>
      </w:r>
      <w:hyperlink r:id="rId37" w:history="1">
        <w:r w:rsidR="00DC6000" w:rsidRPr="00D72026">
          <w:rPr>
            <w:rStyle w:val="Hyperlink"/>
            <w:bCs/>
          </w:rPr>
          <w:t>www.einvoicing.govt.nz</w:t>
        </w:r>
      </w:hyperlink>
      <w:r w:rsidR="00DC6000">
        <w:rPr>
          <w:bCs/>
        </w:rPr>
        <w:t xml:space="preserve">) </w:t>
      </w:r>
      <w:r w:rsidR="004639C7">
        <w:rPr>
          <w:bCs/>
        </w:rPr>
        <w:t xml:space="preserve">if you want to find out more. </w:t>
      </w:r>
    </w:p>
    <w:p w14:paraId="40527A3B" w14:textId="77777777" w:rsidR="004639C7" w:rsidRDefault="004639C7" w:rsidP="004639C7">
      <w:pPr>
        <w:spacing w:after="0" w:line="240" w:lineRule="auto"/>
      </w:pPr>
    </w:p>
    <w:p w14:paraId="42D7D574" w14:textId="015C98D1" w:rsidR="000069E3" w:rsidRPr="00102CA9" w:rsidRDefault="004639C7" w:rsidP="00DC6000">
      <w:pPr>
        <w:ind w:right="57"/>
        <w:rPr>
          <w:rFonts w:cstheme="minorHAnsi"/>
        </w:rPr>
      </w:pPr>
      <w:r>
        <w:rPr>
          <w:rFonts w:cstheme="minorHAnsi"/>
        </w:rPr>
        <w:t>We</w:t>
      </w:r>
      <w:r w:rsidR="000069E3">
        <w:rPr>
          <w:rFonts w:cstheme="minorHAnsi"/>
        </w:rPr>
        <w:t xml:space="preserve"> can </w:t>
      </w:r>
      <w:r w:rsidR="00DC6000">
        <w:rPr>
          <w:rFonts w:cstheme="minorHAnsi"/>
        </w:rPr>
        <w:t xml:space="preserve">send you </w:t>
      </w:r>
      <w:r w:rsidR="000069E3">
        <w:rPr>
          <w:rFonts w:cstheme="minorHAnsi"/>
        </w:rPr>
        <w:t xml:space="preserve">eInvoices as soon as you’re ready. </w:t>
      </w:r>
      <w:r w:rsidR="00DC6000">
        <w:rPr>
          <w:rFonts w:cstheme="minorHAnsi"/>
        </w:rPr>
        <w:t xml:space="preserve">Rest </w:t>
      </w:r>
      <w:r w:rsidR="00A3106E">
        <w:rPr>
          <w:rFonts w:cstheme="minorHAnsi"/>
        </w:rPr>
        <w:t>assured;</w:t>
      </w:r>
      <w:r w:rsidR="000069E3">
        <w:rPr>
          <w:rFonts w:cstheme="minorHAnsi"/>
        </w:rPr>
        <w:t xml:space="preserve"> </w:t>
      </w:r>
      <w:r>
        <w:rPr>
          <w:rFonts w:cstheme="minorHAnsi"/>
        </w:rPr>
        <w:t>we</w:t>
      </w:r>
      <w:r w:rsidR="000069E3">
        <w:rPr>
          <w:rFonts w:cstheme="minorHAnsi"/>
        </w:rPr>
        <w:t xml:space="preserve"> can still </w:t>
      </w:r>
      <w:r w:rsidR="00DC6000">
        <w:rPr>
          <w:rFonts w:cstheme="minorHAnsi"/>
        </w:rPr>
        <w:t>send</w:t>
      </w:r>
      <w:r w:rsidR="000069E3">
        <w:rPr>
          <w:rFonts w:cstheme="minorHAnsi"/>
        </w:rPr>
        <w:t xml:space="preserve"> </w:t>
      </w:r>
      <w:r w:rsidR="00DC6000">
        <w:rPr>
          <w:rFonts w:cstheme="minorHAnsi"/>
        </w:rPr>
        <w:t xml:space="preserve">you </w:t>
      </w:r>
      <w:r w:rsidR="000069E3">
        <w:rPr>
          <w:rFonts w:cstheme="minorHAnsi"/>
        </w:rPr>
        <w:t xml:space="preserve">PDF invoices until you’re ready to </w:t>
      </w:r>
      <w:r>
        <w:rPr>
          <w:rFonts w:cstheme="minorHAnsi"/>
        </w:rPr>
        <w:t>receive</w:t>
      </w:r>
      <w:r w:rsidR="000069E3">
        <w:rPr>
          <w:rFonts w:cstheme="minorHAnsi"/>
        </w:rPr>
        <w:t xml:space="preserve"> eInvoices</w:t>
      </w:r>
      <w:r w:rsidR="00DC6000">
        <w:rPr>
          <w:rFonts w:cstheme="minorHAnsi"/>
        </w:rPr>
        <w:t xml:space="preserve"> from us</w:t>
      </w:r>
      <w:r w:rsidR="000069E3">
        <w:rPr>
          <w:rFonts w:cstheme="minorHAnsi"/>
        </w:rPr>
        <w:t>.</w:t>
      </w:r>
    </w:p>
    <w:p w14:paraId="6D24A3F2" w14:textId="32640C4A" w:rsidR="000069E3" w:rsidRPr="00102CA9" w:rsidRDefault="002207A4" w:rsidP="002207A4">
      <w:pPr>
        <w:spacing w:line="240" w:lineRule="auto"/>
        <w:ind w:right="57"/>
        <w:rPr>
          <w:rFonts w:cstheme="minorHAnsi"/>
        </w:rPr>
      </w:pPr>
      <w:r>
        <w:rPr>
          <w:rFonts w:cstheme="minorHAnsi"/>
        </w:rPr>
        <w:t>I look forward to hearing from you.</w:t>
      </w:r>
    </w:p>
    <w:p w14:paraId="31B26ED4" w14:textId="77777777" w:rsidR="000069E3" w:rsidRDefault="000069E3" w:rsidP="000069E3">
      <w:pPr>
        <w:spacing w:line="240" w:lineRule="auto"/>
        <w:ind w:left="57" w:right="57"/>
      </w:pPr>
      <w:r>
        <w:t>[Your name and Position]</w:t>
      </w:r>
    </w:p>
    <w:p w14:paraId="255294DB" w14:textId="77777777" w:rsidR="000069E3" w:rsidRDefault="000069E3" w:rsidP="000069E3">
      <w:pPr>
        <w:rPr>
          <w:b/>
        </w:rPr>
      </w:pPr>
    </w:p>
    <w:p w14:paraId="693A9031" w14:textId="26538BF2" w:rsidR="006256AE" w:rsidRPr="00395CE6" w:rsidRDefault="006256AE" w:rsidP="008E497A">
      <w:pPr>
        <w:spacing w:before="0" w:after="200" w:line="276" w:lineRule="auto"/>
        <w:rPr>
          <w:bCs/>
        </w:rPr>
      </w:pPr>
      <w:r w:rsidRPr="00395CE6">
        <w:rPr>
          <w:bCs/>
        </w:rPr>
        <w:br w:type="page"/>
      </w:r>
    </w:p>
    <w:p w14:paraId="64C5A816" w14:textId="11184AC5" w:rsidR="00737161" w:rsidRPr="00C82533" w:rsidRDefault="00737161" w:rsidP="002F10D0">
      <w:pPr>
        <w:pStyle w:val="Heading1"/>
      </w:pPr>
      <w:r w:rsidRPr="00C82533">
        <w:lastRenderedPageBreak/>
        <w:t xml:space="preserve">Helpful links and additional </w:t>
      </w:r>
      <w:r w:rsidR="00752810" w:rsidRPr="00C82533">
        <w:t>resources</w:t>
      </w:r>
    </w:p>
    <w:p w14:paraId="6B91B8DF" w14:textId="6BF91AE4" w:rsidR="00FB5515" w:rsidRDefault="00752810" w:rsidP="00737161">
      <w:r>
        <w:t xml:space="preserve">Check the </w:t>
      </w:r>
      <w:hyperlink r:id="rId38" w:history="1">
        <w:r w:rsidR="002D0FA8">
          <w:rPr>
            <w:rStyle w:val="Hyperlink"/>
          </w:rPr>
          <w:t>eInvoicing</w:t>
        </w:r>
        <w:r w:rsidR="00737161" w:rsidRPr="00E529AF">
          <w:rPr>
            <w:rStyle w:val="Hyperlink"/>
          </w:rPr>
          <w:t xml:space="preserve"> website</w:t>
        </w:r>
      </w:hyperlink>
      <w:r w:rsidR="00737161">
        <w:t xml:space="preserve"> </w:t>
      </w:r>
      <w:r w:rsidR="00FB5515">
        <w:t>where you’ll find:</w:t>
      </w:r>
    </w:p>
    <w:p w14:paraId="23A87B56" w14:textId="3AF2F3E1" w:rsidR="002207A4" w:rsidRDefault="002207A4" w:rsidP="002207A4">
      <w:pPr>
        <w:pStyle w:val="ListParagraph"/>
        <w:numPr>
          <w:ilvl w:val="0"/>
          <w:numId w:val="24"/>
        </w:numPr>
      </w:pPr>
      <w:r>
        <w:t>How to get set up to send</w:t>
      </w:r>
      <w:r w:rsidR="00A3106E">
        <w:t xml:space="preserve"> and receive</w:t>
      </w:r>
      <w:r>
        <w:t xml:space="preserve"> eInvoices (PDF and video)</w:t>
      </w:r>
    </w:p>
    <w:p w14:paraId="6C4476A9" w14:textId="456FF43C" w:rsidR="002207A4" w:rsidRDefault="002207A4" w:rsidP="002207A4">
      <w:pPr>
        <w:pStyle w:val="ListParagraph"/>
        <w:numPr>
          <w:ilvl w:val="0"/>
          <w:numId w:val="24"/>
        </w:numPr>
      </w:pPr>
      <w:r w:rsidRPr="0008372D">
        <w:t>Government agencies</w:t>
      </w:r>
      <w:r>
        <w:t>’ eInvoicing status</w:t>
      </w:r>
      <w:r w:rsidRPr="0008372D">
        <w:t xml:space="preserve"> with NZBN numbers</w:t>
      </w:r>
    </w:p>
    <w:p w14:paraId="72F975F0" w14:textId="4E8ED828" w:rsidR="006875A3" w:rsidRPr="0008372D" w:rsidRDefault="006875A3" w:rsidP="002207A4">
      <w:pPr>
        <w:pStyle w:val="ListParagraph"/>
        <w:numPr>
          <w:ilvl w:val="0"/>
          <w:numId w:val="24"/>
        </w:numPr>
        <w:rPr>
          <w:rStyle w:val="Hyperlink"/>
          <w:color w:val="auto"/>
          <w:u w:val="none"/>
        </w:rPr>
      </w:pPr>
      <w:bookmarkStart w:id="4" w:name="_Hlk103257596"/>
      <w:r>
        <w:t>List of eInvoicing</w:t>
      </w:r>
      <w:r w:rsidR="00E52363">
        <w:t xml:space="preserve"> ready</w:t>
      </w:r>
      <w:r>
        <w:t xml:space="preserve"> software providers including free eInvoicing portals available</w:t>
      </w:r>
    </w:p>
    <w:bookmarkEnd w:id="4"/>
    <w:p w14:paraId="19892935" w14:textId="4B6759BE" w:rsidR="002207A4" w:rsidRDefault="00DF09C9" w:rsidP="002207A4">
      <w:pPr>
        <w:pStyle w:val="ListParagraph"/>
        <w:numPr>
          <w:ilvl w:val="0"/>
          <w:numId w:val="24"/>
        </w:numPr>
      </w:pPr>
      <w:r>
        <w:t>“</w:t>
      </w:r>
      <w:r w:rsidR="002207A4">
        <w:t>How to</w:t>
      </w:r>
      <w:r>
        <w:t>”</w:t>
      </w:r>
      <w:r w:rsidR="002207A4">
        <w:t xml:space="preserve"> guide – Identifying Xero and MYOB supplier</w:t>
      </w:r>
      <w:r w:rsidR="00FD5E0D">
        <w:t>s</w:t>
      </w:r>
      <w:r w:rsidR="002207A4">
        <w:t xml:space="preserve"> in Outlook</w:t>
      </w:r>
    </w:p>
    <w:p w14:paraId="0CEB0A9E" w14:textId="77777777" w:rsidR="00E52363" w:rsidRPr="0008372D" w:rsidRDefault="00E52363" w:rsidP="00E52363">
      <w:pPr>
        <w:pStyle w:val="ListParagraph"/>
        <w:numPr>
          <w:ilvl w:val="0"/>
          <w:numId w:val="24"/>
        </w:numPr>
        <w:rPr>
          <w:rStyle w:val="Hyperlink"/>
          <w:color w:val="auto"/>
          <w:u w:val="none"/>
        </w:rPr>
      </w:pPr>
      <w:r w:rsidRPr="0008372D">
        <w:t>Government agencies</w:t>
      </w:r>
      <w:r>
        <w:t>’ eInvoicing status</w:t>
      </w:r>
      <w:r w:rsidRPr="0008372D">
        <w:t xml:space="preserve"> with NZBN numbers</w:t>
      </w:r>
    </w:p>
    <w:p w14:paraId="30030DE4" w14:textId="77777777" w:rsidR="00E52363" w:rsidRDefault="00E52363" w:rsidP="00E52363">
      <w:pPr>
        <w:pStyle w:val="ListParagraph"/>
        <w:numPr>
          <w:ilvl w:val="0"/>
          <w:numId w:val="24"/>
        </w:numPr>
      </w:pPr>
      <w:r>
        <w:t>‘How to’ guide – Identifying Xero and MYOB suppliers in Outlook</w:t>
      </w:r>
    </w:p>
    <w:p w14:paraId="0038AA0A" w14:textId="77777777" w:rsidR="00E52363" w:rsidRDefault="00E52363" w:rsidP="00E52363">
      <w:pPr>
        <w:pStyle w:val="ListParagraph"/>
        <w:numPr>
          <w:ilvl w:val="0"/>
          <w:numId w:val="24"/>
        </w:numPr>
      </w:pPr>
      <w:r>
        <w:t>A list of NZ businesses already registered to receive eInvoices</w:t>
      </w:r>
    </w:p>
    <w:p w14:paraId="00139BD1" w14:textId="18DFFCAE" w:rsidR="00024223" w:rsidRDefault="00E52363" w:rsidP="00E52363">
      <w:pPr>
        <w:pStyle w:val="ListParagraph"/>
        <w:numPr>
          <w:ilvl w:val="0"/>
          <w:numId w:val="24"/>
        </w:numPr>
      </w:pPr>
      <w:r>
        <w:t>Case studies of businesses adopting and using eInvoices</w:t>
      </w:r>
    </w:p>
    <w:p w14:paraId="1B603F84" w14:textId="56340AEC" w:rsidR="00024223" w:rsidRPr="00024223" w:rsidRDefault="000C2AED" w:rsidP="00024223">
      <w:pPr>
        <w:rPr>
          <w:rStyle w:val="Hyperlink"/>
          <w:color w:val="auto"/>
          <w:u w:val="none"/>
        </w:rPr>
      </w:pPr>
      <w:hyperlink r:id="rId39" w:history="1">
        <w:r w:rsidR="002927A7" w:rsidRPr="002927A7">
          <w:rPr>
            <w:rStyle w:val="Hyperlink"/>
          </w:rPr>
          <w:t>NZBN Business Match service</w:t>
        </w:r>
      </w:hyperlink>
      <w:r w:rsidR="00024223">
        <w:rPr>
          <w:rStyle w:val="Hyperlink"/>
        </w:rPr>
        <w:t xml:space="preserve"> </w:t>
      </w:r>
      <w:bookmarkStart w:id="5" w:name="_Hlk103257609"/>
      <w:r w:rsidR="00024223">
        <w:rPr>
          <w:rStyle w:val="Hyperlink"/>
        </w:rPr>
        <w:t xml:space="preserve">– </w:t>
      </w:r>
      <w:r w:rsidR="00024223">
        <w:t>a free and secure government service to</w:t>
      </w:r>
      <w:r w:rsidR="00024223" w:rsidRPr="00024223">
        <w:t xml:space="preserve"> match </w:t>
      </w:r>
      <w:r w:rsidR="00024223">
        <w:t>a list of</w:t>
      </w:r>
      <w:r w:rsidR="00024223" w:rsidRPr="00024223">
        <w:t xml:space="preserve"> businesses to their </w:t>
      </w:r>
      <w:r w:rsidR="00024223">
        <w:t>New Zealand Business Numbers (</w:t>
      </w:r>
      <w:r w:rsidR="00024223" w:rsidRPr="00024223">
        <w:t>NZBNs</w:t>
      </w:r>
      <w:r w:rsidR="00024223">
        <w:t>)</w:t>
      </w:r>
      <w:bookmarkEnd w:id="5"/>
    </w:p>
    <w:p w14:paraId="56E16C64" w14:textId="77777777" w:rsidR="00024223" w:rsidRDefault="00024223" w:rsidP="00737161"/>
    <w:p w14:paraId="2685B741" w14:textId="7BC90D4B" w:rsidR="001E63E8" w:rsidRDefault="001E63E8">
      <w:pPr>
        <w:spacing w:before="0" w:after="200" w:line="276" w:lineRule="auto"/>
        <w:rPr>
          <w:b/>
        </w:rPr>
      </w:pPr>
      <w:r>
        <w:rPr>
          <w:b/>
        </w:rPr>
        <w:t>MYOB website</w:t>
      </w:r>
      <w:r w:rsidR="00D271CC">
        <w:rPr>
          <w:b/>
        </w:rPr>
        <w:t xml:space="preserve"> – </w:t>
      </w:r>
      <w:r w:rsidR="002D0FA8">
        <w:rPr>
          <w:b/>
        </w:rPr>
        <w:t>eInvoicing</w:t>
      </w:r>
      <w:r w:rsidR="00D271CC">
        <w:rPr>
          <w:b/>
        </w:rPr>
        <w:t xml:space="preserve"> page</w:t>
      </w:r>
      <w:r>
        <w:rPr>
          <w:b/>
        </w:rPr>
        <w:t xml:space="preserve">: </w:t>
      </w:r>
      <w:r w:rsidRPr="001E63E8">
        <w:rPr>
          <w:rStyle w:val="Hyperlink"/>
          <w:color w:val="32CAD4"/>
        </w:rPr>
        <w:t>https://help.myob.com/wiki/display/myob/</w:t>
      </w:r>
      <w:r w:rsidR="002D0FA8">
        <w:rPr>
          <w:rStyle w:val="Hyperlink"/>
          <w:color w:val="32CAD4"/>
        </w:rPr>
        <w:t>EInvoicing</w:t>
      </w:r>
    </w:p>
    <w:p w14:paraId="516B4888" w14:textId="4BE7ECCC" w:rsidR="00A80CCA" w:rsidRPr="00AF176B" w:rsidRDefault="00D271CC" w:rsidP="00D85B2B">
      <w:pPr>
        <w:spacing w:before="0" w:after="200" w:line="276" w:lineRule="auto"/>
        <w:rPr>
          <w:b/>
          <w:sz w:val="24"/>
          <w:szCs w:val="24"/>
        </w:rPr>
      </w:pPr>
      <w:r>
        <w:rPr>
          <w:b/>
        </w:rPr>
        <w:t>X</w:t>
      </w:r>
      <w:r w:rsidR="001E63E8">
        <w:rPr>
          <w:b/>
        </w:rPr>
        <w:t>ero website</w:t>
      </w:r>
      <w:r>
        <w:rPr>
          <w:b/>
        </w:rPr>
        <w:t xml:space="preserve"> – </w:t>
      </w:r>
      <w:r w:rsidR="002D0FA8">
        <w:rPr>
          <w:b/>
        </w:rPr>
        <w:t>eInvoicing</w:t>
      </w:r>
      <w:r>
        <w:rPr>
          <w:b/>
        </w:rPr>
        <w:t xml:space="preserve"> page</w:t>
      </w:r>
      <w:r w:rsidR="001E63E8">
        <w:rPr>
          <w:b/>
        </w:rPr>
        <w:t xml:space="preserve">: </w:t>
      </w:r>
      <w:hyperlink r:id="rId40" w:history="1">
        <w:r w:rsidR="001E63E8" w:rsidRPr="00DA5690">
          <w:rPr>
            <w:rStyle w:val="Hyperlink"/>
            <w:color w:val="32CAD4"/>
          </w:rPr>
          <w:t>https://www.xero.com/nz/resources/</w:t>
        </w:r>
        <w:r w:rsidR="002D0FA8">
          <w:rPr>
            <w:rStyle w:val="Hyperlink"/>
            <w:color w:val="32CAD4"/>
          </w:rPr>
          <w:t>eInvoicing</w:t>
        </w:r>
        <w:r w:rsidR="001E63E8" w:rsidRPr="00DA5690">
          <w:rPr>
            <w:rStyle w:val="Hyperlink"/>
            <w:color w:val="32CAD4"/>
          </w:rPr>
          <w:t>/</w:t>
        </w:r>
      </w:hyperlink>
    </w:p>
    <w:p w14:paraId="1BCA62A6" w14:textId="77777777" w:rsidR="00A80CCA" w:rsidRDefault="00A80CCA" w:rsidP="00A80CCA">
      <w:pPr>
        <w:spacing w:after="0"/>
      </w:pPr>
    </w:p>
    <w:sectPr w:rsidR="00A80CCA" w:rsidSect="00595BD0">
      <w:pgSz w:w="11906" w:h="16838"/>
      <w:pgMar w:top="1985" w:right="1701" w:bottom="1021" w:left="1701" w:header="709" w:footer="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828C3" w14:textId="77777777" w:rsidR="00D239ED" w:rsidRDefault="00D239ED">
      <w:pPr>
        <w:spacing w:before="0" w:after="0" w:line="240" w:lineRule="auto"/>
      </w:pPr>
      <w:r>
        <w:separator/>
      </w:r>
    </w:p>
  </w:endnote>
  <w:endnote w:type="continuationSeparator" w:id="0">
    <w:p w14:paraId="0379A002" w14:textId="77777777" w:rsidR="00D239ED" w:rsidRDefault="00D239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tillium Web">
    <w:altName w:val="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9"/>
      <w:gridCol w:w="641"/>
      <w:gridCol w:w="3680"/>
    </w:tblGrid>
    <w:tr w:rsidR="001E63E8" w14:paraId="7C997537" w14:textId="77777777" w:rsidTr="003C70C6">
      <w:trPr>
        <w:trHeight w:val="413"/>
      </w:trPr>
      <w:tc>
        <w:tcPr>
          <w:tcW w:w="2367" w:type="pct"/>
        </w:tcPr>
        <w:p w14:paraId="03CA566A" w14:textId="77777777" w:rsidR="001E63E8" w:rsidRDefault="001E63E8" w:rsidP="00021262">
          <w:pPr>
            <w:tabs>
              <w:tab w:val="right" w:pos="3862"/>
            </w:tabs>
            <w:suppressAutoHyphens/>
            <w:spacing w:before="0" w:after="0"/>
            <w:ind w:left="-113"/>
            <w:rPr>
              <w:rFonts w:ascii="Calibri" w:hAnsi="Calibri" w:cs="Calibri"/>
              <w:spacing w:val="5"/>
              <w:sz w:val="12"/>
              <w:szCs w:val="12"/>
            </w:rPr>
          </w:pPr>
          <w:r>
            <w:rPr>
              <w:rFonts w:ascii="Calibri" w:hAnsi="Calibri" w:cs="Calibri"/>
              <w:spacing w:val="5"/>
              <w:sz w:val="12"/>
              <w:szCs w:val="12"/>
            </w:rPr>
            <w:t>MINISTRY OF BUSINESS, INNOVATION &amp; EMPLOYMENT</w:t>
          </w:r>
        </w:p>
        <w:p w14:paraId="0461D663" w14:textId="77777777" w:rsidR="001E63E8" w:rsidRPr="00D13F6E" w:rsidRDefault="001E63E8" w:rsidP="00021262">
          <w:pPr>
            <w:tabs>
              <w:tab w:val="right" w:pos="3862"/>
            </w:tabs>
            <w:suppressAutoHyphens/>
            <w:spacing w:before="0"/>
            <w:ind w:left="-113"/>
            <w:rPr>
              <w:rFonts w:ascii="Calibri" w:hAnsi="Calibri" w:cs="Calibri"/>
              <w:spacing w:val="5"/>
              <w:sz w:val="12"/>
              <w:szCs w:val="12"/>
            </w:rPr>
          </w:pPr>
          <w:bookmarkStart w:id="0" w:name="bkmDocID"/>
          <w:bookmarkEnd w:id="0"/>
          <w:r>
            <w:rPr>
              <w:rFonts w:ascii="Calibri" w:hAnsi="Calibri" w:cs="Calibri"/>
              <w:spacing w:val="5"/>
              <w:sz w:val="12"/>
              <w:szCs w:val="12"/>
            </w:rPr>
            <w:tab/>
          </w:r>
        </w:p>
      </w:tc>
      <w:tc>
        <w:tcPr>
          <w:tcW w:w="412" w:type="pct"/>
        </w:tcPr>
        <w:p w14:paraId="386A4F13" w14:textId="3DD7C5F6" w:rsidR="001E63E8" w:rsidRPr="00D13F6E" w:rsidRDefault="001E63E8" w:rsidP="00815BAD">
          <w:pPr>
            <w:pStyle w:val="Footer"/>
            <w:tabs>
              <w:tab w:val="clear" w:pos="4513"/>
              <w:tab w:val="clear" w:pos="9026"/>
            </w:tabs>
            <w:spacing w:before="0"/>
            <w:jc w:val="center"/>
            <w:rPr>
              <w:sz w:val="18"/>
              <w:szCs w:val="18"/>
            </w:rPr>
          </w:pPr>
          <w:r w:rsidRPr="00D13F6E">
            <w:rPr>
              <w:color w:val="595959" w:themeColor="text1" w:themeTint="A6"/>
              <w:sz w:val="18"/>
              <w:szCs w:val="18"/>
            </w:rPr>
            <w:fldChar w:fldCharType="begin"/>
          </w:r>
          <w:r w:rsidRPr="00D13F6E">
            <w:rPr>
              <w:color w:val="595959" w:themeColor="text1" w:themeTint="A6"/>
              <w:sz w:val="18"/>
              <w:szCs w:val="18"/>
            </w:rPr>
            <w:instrText xml:space="preserve"> PAGE   \* MERGEFORMAT </w:instrText>
          </w:r>
          <w:r w:rsidRPr="00D13F6E">
            <w:rPr>
              <w:color w:val="595959" w:themeColor="text1" w:themeTint="A6"/>
              <w:sz w:val="18"/>
              <w:szCs w:val="18"/>
            </w:rPr>
            <w:fldChar w:fldCharType="separate"/>
          </w:r>
          <w:r w:rsidR="000441F0">
            <w:rPr>
              <w:noProof/>
              <w:color w:val="595959" w:themeColor="text1" w:themeTint="A6"/>
              <w:sz w:val="18"/>
              <w:szCs w:val="18"/>
            </w:rPr>
            <w:t>5</w:t>
          </w:r>
          <w:r w:rsidRPr="00D13F6E">
            <w:rPr>
              <w:noProof/>
              <w:color w:val="595959" w:themeColor="text1" w:themeTint="A6"/>
              <w:sz w:val="18"/>
              <w:szCs w:val="18"/>
            </w:rPr>
            <w:fldChar w:fldCharType="end"/>
          </w:r>
        </w:p>
      </w:tc>
      <w:tc>
        <w:tcPr>
          <w:tcW w:w="2221" w:type="pct"/>
        </w:tcPr>
        <w:p w14:paraId="6168628C" w14:textId="0A0BD210" w:rsidR="001E63E8" w:rsidRPr="00D13F6E" w:rsidRDefault="00653EDE" w:rsidP="00D13F6E">
          <w:pPr>
            <w:suppressAutoHyphens/>
            <w:ind w:right="-114"/>
            <w:jc w:val="right"/>
            <w:rPr>
              <w:rFonts w:ascii="Calibri" w:hAnsi="Calibri" w:cs="Calibri"/>
              <w:spacing w:val="5"/>
              <w:sz w:val="12"/>
              <w:szCs w:val="12"/>
            </w:rPr>
          </w:pPr>
          <w:r>
            <w:rPr>
              <w:rFonts w:ascii="Calibri" w:hAnsi="Calibri" w:cs="Calibri"/>
              <w:spacing w:val="5"/>
              <w:sz w:val="12"/>
              <w:szCs w:val="12"/>
            </w:rPr>
            <w:t xml:space="preserve">Advisor </w:t>
          </w:r>
          <w:r w:rsidR="002D0FA8">
            <w:rPr>
              <w:rFonts w:ascii="Calibri" w:hAnsi="Calibri" w:cs="Calibri"/>
              <w:spacing w:val="5"/>
              <w:sz w:val="12"/>
              <w:szCs w:val="12"/>
            </w:rPr>
            <w:t>eInvoicing</w:t>
          </w:r>
          <w:r w:rsidR="001E63E8">
            <w:rPr>
              <w:rFonts w:ascii="Calibri" w:hAnsi="Calibri" w:cs="Calibri"/>
              <w:spacing w:val="5"/>
              <w:sz w:val="12"/>
              <w:szCs w:val="12"/>
            </w:rPr>
            <w:t xml:space="preserve"> Communication Toolkit</w:t>
          </w:r>
        </w:p>
      </w:tc>
    </w:tr>
  </w:tbl>
  <w:p w14:paraId="2632AF73" w14:textId="77777777" w:rsidR="001E63E8" w:rsidRPr="00D13F6E" w:rsidRDefault="001E63E8">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DF1C4" w14:textId="77777777" w:rsidR="00D239ED" w:rsidRDefault="00D239ED">
      <w:pPr>
        <w:spacing w:before="0" w:after="0" w:line="240" w:lineRule="auto"/>
      </w:pPr>
      <w:r>
        <w:separator/>
      </w:r>
    </w:p>
  </w:footnote>
  <w:footnote w:type="continuationSeparator" w:id="0">
    <w:p w14:paraId="4F0EB499" w14:textId="77777777" w:rsidR="00D239ED" w:rsidRDefault="00D239E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CF86" w14:textId="77777777" w:rsidR="001E63E8" w:rsidRDefault="001E63E8" w:rsidP="00835B49">
    <w:pPr>
      <w:pStyle w:val="Header"/>
      <w:rPr>
        <w:noProof/>
        <w:lang w:eastAsia="en-NZ"/>
      </w:rPr>
    </w:pPr>
  </w:p>
  <w:p w14:paraId="2817F7C0" w14:textId="5816327B" w:rsidR="001E63E8" w:rsidRDefault="007E77D5" w:rsidP="00835B49">
    <w:pPr>
      <w:pStyle w:val="Header"/>
    </w:pPr>
    <w:r w:rsidRPr="007E77D5">
      <w:rPr>
        <w:noProof/>
        <w:lang w:eastAsia="en-NZ"/>
      </w:rPr>
      <w:t xml:space="preserve"> </w:t>
    </w:r>
    <w:r w:rsidR="001E63E8">
      <w:rPr>
        <w:noProof/>
        <w:lang w:eastAsia="en-NZ"/>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6237" w14:textId="22B490C6" w:rsidR="001E63E8" w:rsidRDefault="007E77D5" w:rsidP="00815BAD">
    <w:pPr>
      <w:pStyle w:val="ClassificationText"/>
      <w:rPr>
        <w:noProof/>
        <w:lang w:val="en-NZ" w:eastAsia="en-NZ"/>
      </w:rPr>
    </w:pPr>
    <w:r w:rsidRPr="007E77D5">
      <w:rPr>
        <w:noProof/>
        <w:lang w:val="en-NZ" w:eastAsia="en-NZ"/>
      </w:rPr>
      <w:drawing>
        <wp:anchor distT="0" distB="0" distL="114300" distR="114300" simplePos="0" relativeHeight="251662336" behindDoc="1" locked="0" layoutInCell="1" allowOverlap="1" wp14:anchorId="3ECC92A5" wp14:editId="161CF2E6">
          <wp:simplePos x="0" y="0"/>
          <wp:positionH relativeFrom="margin">
            <wp:posOffset>-175846</wp:posOffset>
          </wp:positionH>
          <wp:positionV relativeFrom="paragraph">
            <wp:posOffset>140335</wp:posOffset>
          </wp:positionV>
          <wp:extent cx="3003453" cy="565929"/>
          <wp:effectExtent l="0" t="0" r="0" b="0"/>
          <wp:wrapNone/>
          <wp:docPr id="26" name="Picture 26" descr="C:\Users\stewaro\AppData\Local\Temp\4\7zOC1ED63CE\E-INV_Long_Dark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waro\AppData\Local\Temp\4\7zOC1ED63CE\E-INV_Long_Dark 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3453" cy="5659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98E320" w14:textId="2ACD57F8" w:rsidR="001E63E8" w:rsidRDefault="001E63E8" w:rsidP="00815BAD">
    <w:pPr>
      <w:pStyle w:val="Classification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5E8C85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B516B864"/>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E1D0768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54E0756C"/>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834690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11EF1C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200F55"/>
    <w:multiLevelType w:val="hybridMultilevel"/>
    <w:tmpl w:val="E29635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E0F0A55"/>
    <w:multiLevelType w:val="hybridMultilevel"/>
    <w:tmpl w:val="27681214"/>
    <w:lvl w:ilvl="0" w:tplc="7010B17A">
      <w:numFmt w:val="bullet"/>
      <w:lvlText w:val="-"/>
      <w:lvlJc w:val="left"/>
      <w:pPr>
        <w:ind w:left="360" w:hanging="360"/>
      </w:pPr>
      <w:rPr>
        <w:rFonts w:ascii="Calibri" w:eastAsiaTheme="minorHAnsi" w:hAnsi="Calibri" w:cstheme="minorBid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5D70672"/>
    <w:multiLevelType w:val="hybridMultilevel"/>
    <w:tmpl w:val="660A10B0"/>
    <w:lvl w:ilvl="0" w:tplc="9500B26C">
      <w:start w:val="1"/>
      <w:numFmt w:val="bullet"/>
      <w:lvlText w:val="-"/>
      <w:lvlJc w:val="left"/>
      <w:pPr>
        <w:ind w:left="1080" w:hanging="360"/>
      </w:pPr>
      <w:rPr>
        <w:rFonts w:ascii="Calibri" w:eastAsia="Calibri" w:hAnsi="Calibri" w:cs="Calibri"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9" w15:restartNumberingAfterBreak="0">
    <w:nsid w:val="17EE3610"/>
    <w:multiLevelType w:val="hybridMultilevel"/>
    <w:tmpl w:val="61324B64"/>
    <w:lvl w:ilvl="0" w:tplc="494C6300">
      <w:numFmt w:val="bullet"/>
      <w:pStyle w:val="ListBullet"/>
      <w:lvlText w:val=""/>
      <w:lvlJc w:val="left"/>
      <w:pPr>
        <w:ind w:left="1070" w:hanging="360"/>
      </w:pPr>
      <w:rPr>
        <w:rFonts w:ascii="Symbol" w:eastAsiaTheme="minorHAnsi" w:hAnsi="Symbol" w:cstheme="minorBidi" w:hint="default"/>
      </w:rPr>
    </w:lvl>
    <w:lvl w:ilvl="1" w:tplc="6284D2EE">
      <w:start w:val="1"/>
      <w:numFmt w:val="bullet"/>
      <w:pStyle w:val="ListBullet2"/>
      <w:lvlText w:val="○"/>
      <w:lvlJc w:val="left"/>
      <w:pPr>
        <w:ind w:left="1440" w:hanging="360"/>
      </w:pPr>
      <w:rPr>
        <w:rFonts w:ascii="Courier New" w:hAnsi="Courier New" w:hint="default"/>
      </w:rPr>
    </w:lvl>
    <w:lvl w:ilvl="2" w:tplc="836E7A02">
      <w:start w:val="1"/>
      <w:numFmt w:val="bullet"/>
      <w:pStyle w:val="ListBullet3"/>
      <w:lvlText w:val="○"/>
      <w:lvlJc w:val="left"/>
      <w:pPr>
        <w:ind w:left="2160" w:hanging="360"/>
      </w:pPr>
      <w:rPr>
        <w:rFonts w:ascii="Courier New" w:hAnsi="Courier New" w:hint="default"/>
      </w:rPr>
    </w:lvl>
    <w:lvl w:ilvl="3" w:tplc="002E2678" w:tentative="1">
      <w:start w:val="1"/>
      <w:numFmt w:val="bullet"/>
      <w:lvlText w:val=""/>
      <w:lvlJc w:val="left"/>
      <w:pPr>
        <w:ind w:left="2880" w:hanging="360"/>
      </w:pPr>
      <w:rPr>
        <w:rFonts w:ascii="Symbol" w:hAnsi="Symbol" w:hint="default"/>
      </w:rPr>
    </w:lvl>
    <w:lvl w:ilvl="4" w:tplc="3D44C306" w:tentative="1">
      <w:start w:val="1"/>
      <w:numFmt w:val="bullet"/>
      <w:lvlText w:val="o"/>
      <w:lvlJc w:val="left"/>
      <w:pPr>
        <w:ind w:left="3600" w:hanging="360"/>
      </w:pPr>
      <w:rPr>
        <w:rFonts w:ascii="Courier New" w:hAnsi="Courier New" w:cs="Courier New" w:hint="default"/>
      </w:rPr>
    </w:lvl>
    <w:lvl w:ilvl="5" w:tplc="754C869A" w:tentative="1">
      <w:start w:val="1"/>
      <w:numFmt w:val="bullet"/>
      <w:lvlText w:val=""/>
      <w:lvlJc w:val="left"/>
      <w:pPr>
        <w:ind w:left="4320" w:hanging="360"/>
      </w:pPr>
      <w:rPr>
        <w:rFonts w:ascii="Wingdings" w:hAnsi="Wingdings" w:hint="default"/>
      </w:rPr>
    </w:lvl>
    <w:lvl w:ilvl="6" w:tplc="4858CC4C" w:tentative="1">
      <w:start w:val="1"/>
      <w:numFmt w:val="bullet"/>
      <w:lvlText w:val=""/>
      <w:lvlJc w:val="left"/>
      <w:pPr>
        <w:ind w:left="5040" w:hanging="360"/>
      </w:pPr>
      <w:rPr>
        <w:rFonts w:ascii="Symbol" w:hAnsi="Symbol" w:hint="default"/>
      </w:rPr>
    </w:lvl>
    <w:lvl w:ilvl="7" w:tplc="06E28DB2" w:tentative="1">
      <w:start w:val="1"/>
      <w:numFmt w:val="bullet"/>
      <w:lvlText w:val="o"/>
      <w:lvlJc w:val="left"/>
      <w:pPr>
        <w:ind w:left="5760" w:hanging="360"/>
      </w:pPr>
      <w:rPr>
        <w:rFonts w:ascii="Courier New" w:hAnsi="Courier New" w:cs="Courier New" w:hint="default"/>
      </w:rPr>
    </w:lvl>
    <w:lvl w:ilvl="8" w:tplc="77B00AC0" w:tentative="1">
      <w:start w:val="1"/>
      <w:numFmt w:val="bullet"/>
      <w:lvlText w:val=""/>
      <w:lvlJc w:val="left"/>
      <w:pPr>
        <w:ind w:left="6480" w:hanging="360"/>
      </w:pPr>
      <w:rPr>
        <w:rFonts w:ascii="Wingdings" w:hAnsi="Wingdings" w:hint="default"/>
      </w:rPr>
    </w:lvl>
  </w:abstractNum>
  <w:abstractNum w:abstractNumId="10" w15:restartNumberingAfterBreak="0">
    <w:nsid w:val="1B2352BF"/>
    <w:multiLevelType w:val="hybridMultilevel"/>
    <w:tmpl w:val="CF3CB00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B5B179F"/>
    <w:multiLevelType w:val="hybridMultilevel"/>
    <w:tmpl w:val="A3E64B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4D113E4"/>
    <w:multiLevelType w:val="hybridMultilevel"/>
    <w:tmpl w:val="929ACC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85C0591"/>
    <w:multiLevelType w:val="hybridMultilevel"/>
    <w:tmpl w:val="8A92A878"/>
    <w:lvl w:ilvl="0" w:tplc="C622AD3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9957A17"/>
    <w:multiLevelType w:val="hybridMultilevel"/>
    <w:tmpl w:val="48961A1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2B786170"/>
    <w:multiLevelType w:val="hybridMultilevel"/>
    <w:tmpl w:val="879ACA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BEE777B"/>
    <w:multiLevelType w:val="hybridMultilevel"/>
    <w:tmpl w:val="81421F70"/>
    <w:lvl w:ilvl="0" w:tplc="62E0ACD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FF4C27"/>
    <w:multiLevelType w:val="hybridMultilevel"/>
    <w:tmpl w:val="B20C14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D941BD5"/>
    <w:multiLevelType w:val="hybridMultilevel"/>
    <w:tmpl w:val="D27ECE78"/>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3DA5292B"/>
    <w:multiLevelType w:val="hybridMultilevel"/>
    <w:tmpl w:val="0EEE198E"/>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3DB16DA5"/>
    <w:multiLevelType w:val="multilevel"/>
    <w:tmpl w:val="B632152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23" w15:restartNumberingAfterBreak="0">
    <w:nsid w:val="41730840"/>
    <w:multiLevelType w:val="hybridMultilevel"/>
    <w:tmpl w:val="7174F13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3D629BB"/>
    <w:multiLevelType w:val="hybridMultilevel"/>
    <w:tmpl w:val="4CFA8EA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4A1F4216"/>
    <w:multiLevelType w:val="hybridMultilevel"/>
    <w:tmpl w:val="E83A98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BE23BFB"/>
    <w:multiLevelType w:val="hybridMultilevel"/>
    <w:tmpl w:val="88D0FD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CE50CC0"/>
    <w:multiLevelType w:val="hybridMultilevel"/>
    <w:tmpl w:val="8C96EB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D4D2DCE"/>
    <w:multiLevelType w:val="multilevel"/>
    <w:tmpl w:val="DB26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4E62D1"/>
    <w:multiLevelType w:val="hybridMultilevel"/>
    <w:tmpl w:val="DC5A0FF8"/>
    <w:lvl w:ilvl="0" w:tplc="3DFA314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41427BB"/>
    <w:multiLevelType w:val="multilevel"/>
    <w:tmpl w:val="F1FCD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D44007"/>
    <w:multiLevelType w:val="hybridMultilevel"/>
    <w:tmpl w:val="417248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9565BAA"/>
    <w:multiLevelType w:val="hybridMultilevel"/>
    <w:tmpl w:val="18027A9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6A0D5306"/>
    <w:multiLevelType w:val="hybridMultilevel"/>
    <w:tmpl w:val="CE5E98C8"/>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15:restartNumberingAfterBreak="0">
    <w:nsid w:val="6B365419"/>
    <w:multiLevelType w:val="hybridMultilevel"/>
    <w:tmpl w:val="ACE67CF8"/>
    <w:lvl w:ilvl="0" w:tplc="B64C108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23407D8"/>
    <w:multiLevelType w:val="hybridMultilevel"/>
    <w:tmpl w:val="CC5465A4"/>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15:restartNumberingAfterBreak="0">
    <w:nsid w:val="772C3477"/>
    <w:multiLevelType w:val="hybridMultilevel"/>
    <w:tmpl w:val="E932A33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A33412F"/>
    <w:multiLevelType w:val="hybridMultilevel"/>
    <w:tmpl w:val="D7E0517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F565359"/>
    <w:multiLevelType w:val="hybridMultilevel"/>
    <w:tmpl w:val="4F0CD6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2"/>
  </w:num>
  <w:num w:numId="5">
    <w:abstractNumId w:val="4"/>
  </w:num>
  <w:num w:numId="6">
    <w:abstractNumId w:val="21"/>
  </w:num>
  <w:num w:numId="7">
    <w:abstractNumId w:val="1"/>
  </w:num>
  <w:num w:numId="8">
    <w:abstractNumId w:val="21"/>
  </w:num>
  <w:num w:numId="9">
    <w:abstractNumId w:val="0"/>
  </w:num>
  <w:num w:numId="10">
    <w:abstractNumId w:val="21"/>
  </w:num>
  <w:num w:numId="11">
    <w:abstractNumId w:val="17"/>
  </w:num>
  <w:num w:numId="12">
    <w:abstractNumId w:val="17"/>
  </w:num>
  <w:num w:numId="13">
    <w:abstractNumId w:val="17"/>
  </w:num>
  <w:num w:numId="14">
    <w:abstractNumId w:val="22"/>
  </w:num>
  <w:num w:numId="15">
    <w:abstractNumId w:val="22"/>
  </w:num>
  <w:num w:numId="16">
    <w:abstractNumId w:val="22"/>
  </w:num>
  <w:num w:numId="17">
    <w:abstractNumId w:val="25"/>
  </w:num>
  <w:num w:numId="18">
    <w:abstractNumId w:val="15"/>
  </w:num>
  <w:num w:numId="19">
    <w:abstractNumId w:val="31"/>
  </w:num>
  <w:num w:numId="20">
    <w:abstractNumId w:val="32"/>
  </w:num>
  <w:num w:numId="21">
    <w:abstractNumId w:val="7"/>
  </w:num>
  <w:num w:numId="22">
    <w:abstractNumId w:val="8"/>
  </w:num>
  <w:num w:numId="23">
    <w:abstractNumId w:val="13"/>
  </w:num>
  <w:num w:numId="24">
    <w:abstractNumId w:val="18"/>
  </w:num>
  <w:num w:numId="25">
    <w:abstractNumId w:val="34"/>
  </w:num>
  <w:num w:numId="26">
    <w:abstractNumId w:val="29"/>
  </w:num>
  <w:num w:numId="27">
    <w:abstractNumId w:val="16"/>
  </w:num>
  <w:num w:numId="28">
    <w:abstractNumId w:val="36"/>
  </w:num>
  <w:num w:numId="29">
    <w:abstractNumId w:val="20"/>
  </w:num>
  <w:num w:numId="30">
    <w:abstractNumId w:val="6"/>
  </w:num>
  <w:num w:numId="31">
    <w:abstractNumId w:val="37"/>
  </w:num>
  <w:num w:numId="32">
    <w:abstractNumId w:val="11"/>
  </w:num>
  <w:num w:numId="33">
    <w:abstractNumId w:val="35"/>
  </w:num>
  <w:num w:numId="34">
    <w:abstractNumId w:val="33"/>
  </w:num>
  <w:num w:numId="35">
    <w:abstractNumId w:val="24"/>
  </w:num>
  <w:num w:numId="36">
    <w:abstractNumId w:val="27"/>
  </w:num>
  <w:num w:numId="37">
    <w:abstractNumId w:val="19"/>
  </w:num>
  <w:num w:numId="38">
    <w:abstractNumId w:val="14"/>
  </w:num>
  <w:num w:numId="39">
    <w:abstractNumId w:val="23"/>
  </w:num>
  <w:num w:numId="40">
    <w:abstractNumId w:val="26"/>
  </w:num>
  <w:num w:numId="41">
    <w:abstractNumId w:val="28"/>
  </w:num>
  <w:num w:numId="42">
    <w:abstractNumId w:val="38"/>
  </w:num>
  <w:num w:numId="43">
    <w:abstractNumId w:val="10"/>
  </w:num>
  <w:num w:numId="44">
    <w:abstractNumId w:val="12"/>
  </w:num>
  <w:num w:numId="45">
    <w:abstractNumId w:val="3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161"/>
    <w:rsid w:val="000069E3"/>
    <w:rsid w:val="00011827"/>
    <w:rsid w:val="00021262"/>
    <w:rsid w:val="00021FC9"/>
    <w:rsid w:val="00024223"/>
    <w:rsid w:val="000441F0"/>
    <w:rsid w:val="0004716B"/>
    <w:rsid w:val="00052540"/>
    <w:rsid w:val="00071967"/>
    <w:rsid w:val="0008372D"/>
    <w:rsid w:val="000A782D"/>
    <w:rsid w:val="000B4ED8"/>
    <w:rsid w:val="000B7489"/>
    <w:rsid w:val="000C2AED"/>
    <w:rsid w:val="000F59C9"/>
    <w:rsid w:val="000F7237"/>
    <w:rsid w:val="00137C88"/>
    <w:rsid w:val="001433DD"/>
    <w:rsid w:val="00143F21"/>
    <w:rsid w:val="00147752"/>
    <w:rsid w:val="00153EFC"/>
    <w:rsid w:val="00161225"/>
    <w:rsid w:val="0016459D"/>
    <w:rsid w:val="001649E7"/>
    <w:rsid w:val="00171D9A"/>
    <w:rsid w:val="00176F4F"/>
    <w:rsid w:val="0018652C"/>
    <w:rsid w:val="001959E2"/>
    <w:rsid w:val="001B6197"/>
    <w:rsid w:val="001C1EF7"/>
    <w:rsid w:val="001E32BD"/>
    <w:rsid w:val="001E4EED"/>
    <w:rsid w:val="001E63E8"/>
    <w:rsid w:val="001F2517"/>
    <w:rsid w:val="002050AF"/>
    <w:rsid w:val="00206E08"/>
    <w:rsid w:val="002078CB"/>
    <w:rsid w:val="00213444"/>
    <w:rsid w:val="002179C2"/>
    <w:rsid w:val="002207A4"/>
    <w:rsid w:val="00231790"/>
    <w:rsid w:val="0024046A"/>
    <w:rsid w:val="00242C64"/>
    <w:rsid w:val="00251F97"/>
    <w:rsid w:val="00262B39"/>
    <w:rsid w:val="002675D6"/>
    <w:rsid w:val="00275926"/>
    <w:rsid w:val="002812CC"/>
    <w:rsid w:val="002815CB"/>
    <w:rsid w:val="00284BE6"/>
    <w:rsid w:val="00285B40"/>
    <w:rsid w:val="00287023"/>
    <w:rsid w:val="002919CB"/>
    <w:rsid w:val="002927A7"/>
    <w:rsid w:val="002949A9"/>
    <w:rsid w:val="002A3F56"/>
    <w:rsid w:val="002A7C55"/>
    <w:rsid w:val="002D0FA8"/>
    <w:rsid w:val="002E3C79"/>
    <w:rsid w:val="002E562E"/>
    <w:rsid w:val="002E6509"/>
    <w:rsid w:val="002F05E5"/>
    <w:rsid w:val="002F10D0"/>
    <w:rsid w:val="002F5FEB"/>
    <w:rsid w:val="002F6E32"/>
    <w:rsid w:val="003020E4"/>
    <w:rsid w:val="00305ED0"/>
    <w:rsid w:val="00307E75"/>
    <w:rsid w:val="00312570"/>
    <w:rsid w:val="00330A8D"/>
    <w:rsid w:val="003408A4"/>
    <w:rsid w:val="00344107"/>
    <w:rsid w:val="00350372"/>
    <w:rsid w:val="00355F9F"/>
    <w:rsid w:val="00384781"/>
    <w:rsid w:val="0038787D"/>
    <w:rsid w:val="00390102"/>
    <w:rsid w:val="00395CE6"/>
    <w:rsid w:val="00395EA0"/>
    <w:rsid w:val="003C70C6"/>
    <w:rsid w:val="003D664E"/>
    <w:rsid w:val="00401657"/>
    <w:rsid w:val="00416634"/>
    <w:rsid w:val="00436D7B"/>
    <w:rsid w:val="0045434F"/>
    <w:rsid w:val="004639C7"/>
    <w:rsid w:val="00466F69"/>
    <w:rsid w:val="004747A8"/>
    <w:rsid w:val="00474882"/>
    <w:rsid w:val="00487F49"/>
    <w:rsid w:val="00494163"/>
    <w:rsid w:val="004972BA"/>
    <w:rsid w:val="004A2F9F"/>
    <w:rsid w:val="004B3BF5"/>
    <w:rsid w:val="004C27A2"/>
    <w:rsid w:val="004E393B"/>
    <w:rsid w:val="004E7F61"/>
    <w:rsid w:val="004F0C51"/>
    <w:rsid w:val="004F2A41"/>
    <w:rsid w:val="00513606"/>
    <w:rsid w:val="005138BD"/>
    <w:rsid w:val="00526DD3"/>
    <w:rsid w:val="00533528"/>
    <w:rsid w:val="00550348"/>
    <w:rsid w:val="005601FF"/>
    <w:rsid w:val="005609FF"/>
    <w:rsid w:val="00580A8F"/>
    <w:rsid w:val="00583E66"/>
    <w:rsid w:val="00584A16"/>
    <w:rsid w:val="00595BD0"/>
    <w:rsid w:val="005A2AFD"/>
    <w:rsid w:val="005C0EDA"/>
    <w:rsid w:val="005C16F0"/>
    <w:rsid w:val="005C3F1F"/>
    <w:rsid w:val="005D1D7B"/>
    <w:rsid w:val="005D76FF"/>
    <w:rsid w:val="005E71C4"/>
    <w:rsid w:val="00617837"/>
    <w:rsid w:val="006228B2"/>
    <w:rsid w:val="006256AE"/>
    <w:rsid w:val="0062588B"/>
    <w:rsid w:val="0063054D"/>
    <w:rsid w:val="006306FE"/>
    <w:rsid w:val="0063776F"/>
    <w:rsid w:val="00653EDE"/>
    <w:rsid w:val="00664FC9"/>
    <w:rsid w:val="006658C4"/>
    <w:rsid w:val="00673810"/>
    <w:rsid w:val="00675E07"/>
    <w:rsid w:val="00684CF0"/>
    <w:rsid w:val="006875A3"/>
    <w:rsid w:val="00695972"/>
    <w:rsid w:val="006C3B67"/>
    <w:rsid w:val="006C7299"/>
    <w:rsid w:val="006D3362"/>
    <w:rsid w:val="006E1F81"/>
    <w:rsid w:val="006F1C20"/>
    <w:rsid w:val="00711095"/>
    <w:rsid w:val="00726FA4"/>
    <w:rsid w:val="00730C4E"/>
    <w:rsid w:val="00737161"/>
    <w:rsid w:val="007401F6"/>
    <w:rsid w:val="00750B13"/>
    <w:rsid w:val="007518A1"/>
    <w:rsid w:val="00752810"/>
    <w:rsid w:val="00756350"/>
    <w:rsid w:val="00760DF5"/>
    <w:rsid w:val="00761137"/>
    <w:rsid w:val="00763359"/>
    <w:rsid w:val="007768E9"/>
    <w:rsid w:val="00781DB0"/>
    <w:rsid w:val="00786707"/>
    <w:rsid w:val="00792C28"/>
    <w:rsid w:val="00793340"/>
    <w:rsid w:val="00795A9C"/>
    <w:rsid w:val="00796541"/>
    <w:rsid w:val="007A3A68"/>
    <w:rsid w:val="007B3A75"/>
    <w:rsid w:val="007C612B"/>
    <w:rsid w:val="007C7E6B"/>
    <w:rsid w:val="007C7EFD"/>
    <w:rsid w:val="007D3DCA"/>
    <w:rsid w:val="007D660B"/>
    <w:rsid w:val="007E77D5"/>
    <w:rsid w:val="007F31DE"/>
    <w:rsid w:val="007F481D"/>
    <w:rsid w:val="007F7F20"/>
    <w:rsid w:val="00815BAD"/>
    <w:rsid w:val="00822DE5"/>
    <w:rsid w:val="00824191"/>
    <w:rsid w:val="00835B49"/>
    <w:rsid w:val="00841B62"/>
    <w:rsid w:val="00852713"/>
    <w:rsid w:val="0085403B"/>
    <w:rsid w:val="00856A10"/>
    <w:rsid w:val="0085793D"/>
    <w:rsid w:val="008608B1"/>
    <w:rsid w:val="0086398D"/>
    <w:rsid w:val="00884A54"/>
    <w:rsid w:val="00896A2C"/>
    <w:rsid w:val="008A7DEA"/>
    <w:rsid w:val="008B0E2E"/>
    <w:rsid w:val="008B305A"/>
    <w:rsid w:val="008B6AA9"/>
    <w:rsid w:val="008D0110"/>
    <w:rsid w:val="008D6F3F"/>
    <w:rsid w:val="008E20E4"/>
    <w:rsid w:val="008E417A"/>
    <w:rsid w:val="008E497A"/>
    <w:rsid w:val="008E51B5"/>
    <w:rsid w:val="009047BB"/>
    <w:rsid w:val="0090551B"/>
    <w:rsid w:val="009156DB"/>
    <w:rsid w:val="00932AD5"/>
    <w:rsid w:val="00940A99"/>
    <w:rsid w:val="00940CB9"/>
    <w:rsid w:val="00951885"/>
    <w:rsid w:val="00964A69"/>
    <w:rsid w:val="00980663"/>
    <w:rsid w:val="00985EB6"/>
    <w:rsid w:val="00986C7C"/>
    <w:rsid w:val="009979B2"/>
    <w:rsid w:val="009A1229"/>
    <w:rsid w:val="009A5967"/>
    <w:rsid w:val="009A59C6"/>
    <w:rsid w:val="009B0D21"/>
    <w:rsid w:val="009C1F7E"/>
    <w:rsid w:val="009C4FD6"/>
    <w:rsid w:val="009E277A"/>
    <w:rsid w:val="009F0826"/>
    <w:rsid w:val="009F6F8C"/>
    <w:rsid w:val="00A030AB"/>
    <w:rsid w:val="00A03ECF"/>
    <w:rsid w:val="00A17A09"/>
    <w:rsid w:val="00A2262E"/>
    <w:rsid w:val="00A23790"/>
    <w:rsid w:val="00A27F9A"/>
    <w:rsid w:val="00A3106E"/>
    <w:rsid w:val="00A33EC7"/>
    <w:rsid w:val="00A42407"/>
    <w:rsid w:val="00A43150"/>
    <w:rsid w:val="00A43935"/>
    <w:rsid w:val="00A441FD"/>
    <w:rsid w:val="00A478E3"/>
    <w:rsid w:val="00A54B64"/>
    <w:rsid w:val="00A64146"/>
    <w:rsid w:val="00A66BEE"/>
    <w:rsid w:val="00A80CCA"/>
    <w:rsid w:val="00A83EC4"/>
    <w:rsid w:val="00AA690C"/>
    <w:rsid w:val="00AB343B"/>
    <w:rsid w:val="00AC0D4E"/>
    <w:rsid w:val="00AD23B8"/>
    <w:rsid w:val="00AE0D5B"/>
    <w:rsid w:val="00AF176B"/>
    <w:rsid w:val="00AF2383"/>
    <w:rsid w:val="00AF7ABE"/>
    <w:rsid w:val="00B12212"/>
    <w:rsid w:val="00B15FBB"/>
    <w:rsid w:val="00B23D1D"/>
    <w:rsid w:val="00B31FC5"/>
    <w:rsid w:val="00B3682E"/>
    <w:rsid w:val="00B4072E"/>
    <w:rsid w:val="00B57419"/>
    <w:rsid w:val="00B626CF"/>
    <w:rsid w:val="00B63172"/>
    <w:rsid w:val="00B70BBE"/>
    <w:rsid w:val="00B7132E"/>
    <w:rsid w:val="00B927CB"/>
    <w:rsid w:val="00B97B0E"/>
    <w:rsid w:val="00BA0C68"/>
    <w:rsid w:val="00BA2B78"/>
    <w:rsid w:val="00BB788F"/>
    <w:rsid w:val="00BC0C90"/>
    <w:rsid w:val="00BD485F"/>
    <w:rsid w:val="00BF5932"/>
    <w:rsid w:val="00C00E2B"/>
    <w:rsid w:val="00C21FB8"/>
    <w:rsid w:val="00C22217"/>
    <w:rsid w:val="00C41F1C"/>
    <w:rsid w:val="00C45213"/>
    <w:rsid w:val="00C54037"/>
    <w:rsid w:val="00C6432F"/>
    <w:rsid w:val="00C65A6D"/>
    <w:rsid w:val="00C67180"/>
    <w:rsid w:val="00C75A82"/>
    <w:rsid w:val="00C85009"/>
    <w:rsid w:val="00C9342A"/>
    <w:rsid w:val="00CA5BFF"/>
    <w:rsid w:val="00CC31BB"/>
    <w:rsid w:val="00CC5DAE"/>
    <w:rsid w:val="00CC70FD"/>
    <w:rsid w:val="00CD078C"/>
    <w:rsid w:val="00CE7DF5"/>
    <w:rsid w:val="00D13F6E"/>
    <w:rsid w:val="00D15FF5"/>
    <w:rsid w:val="00D239ED"/>
    <w:rsid w:val="00D240AB"/>
    <w:rsid w:val="00D26C26"/>
    <w:rsid w:val="00D271CC"/>
    <w:rsid w:val="00D3063C"/>
    <w:rsid w:val="00D31F90"/>
    <w:rsid w:val="00D41689"/>
    <w:rsid w:val="00D42051"/>
    <w:rsid w:val="00D45AFD"/>
    <w:rsid w:val="00D57B63"/>
    <w:rsid w:val="00D63F8A"/>
    <w:rsid w:val="00D65764"/>
    <w:rsid w:val="00D67C4E"/>
    <w:rsid w:val="00D70458"/>
    <w:rsid w:val="00D85B2B"/>
    <w:rsid w:val="00D86BF0"/>
    <w:rsid w:val="00D91A85"/>
    <w:rsid w:val="00DA507E"/>
    <w:rsid w:val="00DA5690"/>
    <w:rsid w:val="00DB19F7"/>
    <w:rsid w:val="00DB767C"/>
    <w:rsid w:val="00DC6000"/>
    <w:rsid w:val="00DD6D44"/>
    <w:rsid w:val="00DE4A0D"/>
    <w:rsid w:val="00DF09C9"/>
    <w:rsid w:val="00DF7CB0"/>
    <w:rsid w:val="00E03048"/>
    <w:rsid w:val="00E04616"/>
    <w:rsid w:val="00E04EC0"/>
    <w:rsid w:val="00E065BB"/>
    <w:rsid w:val="00E13B6C"/>
    <w:rsid w:val="00E27A22"/>
    <w:rsid w:val="00E310C6"/>
    <w:rsid w:val="00E3478F"/>
    <w:rsid w:val="00E418EA"/>
    <w:rsid w:val="00E42407"/>
    <w:rsid w:val="00E51C5A"/>
    <w:rsid w:val="00E52363"/>
    <w:rsid w:val="00E529AF"/>
    <w:rsid w:val="00E60EA1"/>
    <w:rsid w:val="00E62AEF"/>
    <w:rsid w:val="00E7460E"/>
    <w:rsid w:val="00E829DB"/>
    <w:rsid w:val="00E92051"/>
    <w:rsid w:val="00E94687"/>
    <w:rsid w:val="00E9611E"/>
    <w:rsid w:val="00EA7C22"/>
    <w:rsid w:val="00EB3B82"/>
    <w:rsid w:val="00EC01DC"/>
    <w:rsid w:val="00ED01BD"/>
    <w:rsid w:val="00ED6026"/>
    <w:rsid w:val="00EE446A"/>
    <w:rsid w:val="00F11041"/>
    <w:rsid w:val="00F1185B"/>
    <w:rsid w:val="00F24BAB"/>
    <w:rsid w:val="00F350E5"/>
    <w:rsid w:val="00F3771D"/>
    <w:rsid w:val="00F52823"/>
    <w:rsid w:val="00F533AA"/>
    <w:rsid w:val="00F608FD"/>
    <w:rsid w:val="00F6103B"/>
    <w:rsid w:val="00F61218"/>
    <w:rsid w:val="00F66D96"/>
    <w:rsid w:val="00F870D6"/>
    <w:rsid w:val="00F87E6F"/>
    <w:rsid w:val="00FA2013"/>
    <w:rsid w:val="00FA3702"/>
    <w:rsid w:val="00FB4DD8"/>
    <w:rsid w:val="00FB5515"/>
    <w:rsid w:val="00FC3567"/>
    <w:rsid w:val="00FD1C29"/>
    <w:rsid w:val="00FD5E0D"/>
    <w:rsid w:val="00FF1906"/>
    <w:rsid w:val="00FF4A28"/>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9750DD"/>
  <w15:docId w15:val="{F7E6A14A-2C65-41C9-A7DD-F5391EAD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967"/>
    <w:pPr>
      <w:spacing w:before="40" w:after="160" w:line="260" w:lineRule="atLeast"/>
    </w:pPr>
  </w:style>
  <w:style w:type="paragraph" w:styleId="Heading1">
    <w:name w:val="heading 1"/>
    <w:basedOn w:val="Normal"/>
    <w:next w:val="Normal"/>
    <w:link w:val="Heading1Char"/>
    <w:qFormat/>
    <w:rsid w:val="00796541"/>
    <w:pPr>
      <w:spacing w:before="240" w:after="240" w:line="240" w:lineRule="auto"/>
      <w:outlineLvl w:val="0"/>
    </w:pPr>
    <w:rPr>
      <w:b/>
      <w:sz w:val="36"/>
      <w:szCs w:val="30"/>
    </w:rPr>
  </w:style>
  <w:style w:type="paragraph" w:styleId="Heading2">
    <w:name w:val="heading 2"/>
    <w:basedOn w:val="Normal"/>
    <w:next w:val="Normal"/>
    <w:link w:val="Heading2Char"/>
    <w:unhideWhenUsed/>
    <w:qFormat/>
    <w:rsid w:val="00171D9A"/>
    <w:pPr>
      <w:spacing w:before="120" w:after="113" w:line="340" w:lineRule="atLeast"/>
      <w:outlineLvl w:val="1"/>
    </w:pPr>
    <w:rPr>
      <w:b/>
      <w:sz w:val="30"/>
      <w:szCs w:val="30"/>
    </w:rPr>
  </w:style>
  <w:style w:type="paragraph" w:styleId="Heading3">
    <w:name w:val="heading 3"/>
    <w:basedOn w:val="Normal"/>
    <w:next w:val="Normal"/>
    <w:link w:val="Heading3Char"/>
    <w:unhideWhenUsed/>
    <w:qFormat/>
    <w:rsid w:val="00171D9A"/>
    <w:pPr>
      <w:spacing w:before="113" w:after="0" w:line="280" w:lineRule="atLeast"/>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2919CB"/>
  </w:style>
  <w:style w:type="paragraph" w:styleId="Footer">
    <w:name w:val="footer"/>
    <w:basedOn w:val="Normal"/>
    <w:link w:val="FooterChar"/>
    <w:uiPriority w:val="99"/>
    <w:semiHidden/>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rsid w:val="009A5967"/>
    <w:rPr>
      <w:b/>
      <w:sz w:val="36"/>
      <w:szCs w:val="30"/>
    </w:rPr>
  </w:style>
  <w:style w:type="paragraph" w:styleId="ListBullet">
    <w:name w:val="List Bullet"/>
    <w:basedOn w:val="Normal"/>
    <w:uiPriority w:val="13"/>
    <w:rsid w:val="00F24BAB"/>
    <w:pPr>
      <w:numPr>
        <w:numId w:val="1"/>
      </w:numPr>
      <w:spacing w:after="40"/>
      <w:ind w:left="568" w:hanging="284"/>
      <w:contextualSpacing/>
    </w:pPr>
  </w:style>
  <w:style w:type="paragraph" w:styleId="ListBullet2">
    <w:name w:val="List Bullet 2"/>
    <w:basedOn w:val="ListBullet"/>
    <w:uiPriority w:val="13"/>
    <w:rsid w:val="00F24BAB"/>
    <w:pPr>
      <w:numPr>
        <w:ilvl w:val="1"/>
      </w:numPr>
      <w:ind w:left="1134"/>
    </w:pPr>
  </w:style>
  <w:style w:type="paragraph" w:styleId="ListBullet3">
    <w:name w:val="List Bullet 3"/>
    <w:basedOn w:val="ListBullet"/>
    <w:uiPriority w:val="13"/>
    <w:rsid w:val="00F24BAB"/>
    <w:pPr>
      <w:numPr>
        <w:ilvl w:val="2"/>
      </w:numPr>
      <w:ind w:left="1418"/>
    </w:pPr>
  </w:style>
  <w:style w:type="character" w:customStyle="1" w:styleId="Heading2Char">
    <w:name w:val="Heading 2 Char"/>
    <w:basedOn w:val="DefaultParagraphFont"/>
    <w:link w:val="Heading2"/>
    <w:rsid w:val="009A5967"/>
    <w:rPr>
      <w:b/>
      <w:sz w:val="30"/>
      <w:szCs w:val="30"/>
    </w:rPr>
  </w:style>
  <w:style w:type="character" w:customStyle="1" w:styleId="Heading3Char">
    <w:name w:val="Heading 3 Char"/>
    <w:basedOn w:val="DefaultParagraphFont"/>
    <w:link w:val="Heading3"/>
    <w:rsid w:val="009A5967"/>
    <w:rPr>
      <w:b/>
      <w:sz w:val="24"/>
      <w:szCs w:val="24"/>
    </w:rPr>
  </w:style>
  <w:style w:type="table" w:styleId="TableGrid">
    <w:name w:val="Table Grid"/>
    <w:basedOn w:val="TableNormal"/>
    <w:uiPriority w:val="5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74"/>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74"/>
    <w:rsid w:val="004747A8"/>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74"/>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74"/>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uiPriority w:val="99"/>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uiPriority w:val="99"/>
    <w:qFormat/>
    <w:rsid w:val="00951885"/>
  </w:style>
  <w:style w:type="paragraph" w:styleId="ListNumber">
    <w:name w:val="List Number"/>
    <w:basedOn w:val="Normal"/>
    <w:uiPriority w:val="13"/>
    <w:rsid w:val="00F870D6"/>
    <w:pPr>
      <w:numPr>
        <w:numId w:val="10"/>
      </w:numPr>
      <w:spacing w:after="40" w:line="240" w:lineRule="auto"/>
      <w:contextualSpacing/>
    </w:pPr>
  </w:style>
  <w:style w:type="paragraph" w:styleId="ListNumber2">
    <w:name w:val="List Number 2"/>
    <w:basedOn w:val="Normal"/>
    <w:uiPriority w:val="13"/>
    <w:rsid w:val="00F870D6"/>
    <w:pPr>
      <w:numPr>
        <w:ilvl w:val="1"/>
        <w:numId w:val="10"/>
      </w:numPr>
      <w:spacing w:after="40" w:line="240" w:lineRule="auto"/>
      <w:contextualSpacing/>
    </w:pPr>
  </w:style>
  <w:style w:type="paragraph" w:styleId="ListNumber3">
    <w:name w:val="List Number 3"/>
    <w:basedOn w:val="Normal"/>
    <w:uiPriority w:val="13"/>
    <w:rsid w:val="00F870D6"/>
    <w:pPr>
      <w:numPr>
        <w:ilvl w:val="2"/>
        <w:numId w:val="10"/>
      </w:numPr>
      <w:spacing w:after="40" w:line="240" w:lineRule="auto"/>
      <w:contextualSpacing/>
    </w:pPr>
  </w:style>
  <w:style w:type="paragraph" w:customStyle="1" w:styleId="NumberedHeading1">
    <w:name w:val="Numbered Heading 1"/>
    <w:uiPriority w:val="1"/>
    <w:qFormat/>
    <w:rsid w:val="009A5967"/>
    <w:pPr>
      <w:numPr>
        <w:numId w:val="13"/>
      </w:numPr>
    </w:pPr>
    <w:rPr>
      <w:b/>
      <w:noProof/>
      <w:sz w:val="36"/>
      <w:szCs w:val="30"/>
    </w:rPr>
  </w:style>
  <w:style w:type="paragraph" w:customStyle="1" w:styleId="NumberedHeading2">
    <w:name w:val="Numbered Heading 2"/>
    <w:uiPriority w:val="1"/>
    <w:qFormat/>
    <w:rsid w:val="009A5967"/>
    <w:pPr>
      <w:numPr>
        <w:ilvl w:val="1"/>
        <w:numId w:val="13"/>
      </w:numPr>
    </w:pPr>
    <w:rPr>
      <w:b/>
      <w:noProof/>
      <w:sz w:val="30"/>
      <w:szCs w:val="30"/>
    </w:rPr>
  </w:style>
  <w:style w:type="paragraph" w:customStyle="1" w:styleId="NumberedHeading3">
    <w:name w:val="Numbered Heading 3"/>
    <w:uiPriority w:val="1"/>
    <w:qFormat/>
    <w:rsid w:val="009A5967"/>
    <w:pPr>
      <w:numPr>
        <w:ilvl w:val="2"/>
        <w:numId w:val="13"/>
      </w:numPr>
    </w:pPr>
    <w:rPr>
      <w:b/>
      <w:noProof/>
      <w:sz w:val="24"/>
      <w:szCs w:val="24"/>
    </w:rPr>
  </w:style>
  <w:style w:type="paragraph" w:customStyle="1" w:styleId="NumberedParagraphLevel1">
    <w:name w:val="Numbered Paragraph Level 1"/>
    <w:uiPriority w:val="1"/>
    <w:qFormat/>
    <w:rsid w:val="009A5967"/>
    <w:pPr>
      <w:numPr>
        <w:numId w:val="16"/>
      </w:numPr>
    </w:pPr>
    <w:rPr>
      <w:noProof/>
    </w:rPr>
  </w:style>
  <w:style w:type="paragraph" w:customStyle="1" w:styleId="NumberedParagraphLevel2">
    <w:name w:val="Numbered Paragraph Level 2"/>
    <w:uiPriority w:val="1"/>
    <w:qFormat/>
    <w:rsid w:val="009A5967"/>
    <w:pPr>
      <w:numPr>
        <w:ilvl w:val="1"/>
        <w:numId w:val="16"/>
      </w:numPr>
    </w:pPr>
    <w:rPr>
      <w:noProof/>
    </w:rPr>
  </w:style>
  <w:style w:type="paragraph" w:customStyle="1" w:styleId="NumberedParagraphLevel3">
    <w:name w:val="Numbered Paragraph Level 3"/>
    <w:uiPriority w:val="1"/>
    <w:qFormat/>
    <w:rsid w:val="009A5967"/>
    <w:pPr>
      <w:numPr>
        <w:ilvl w:val="2"/>
        <w:numId w:val="16"/>
      </w:numPr>
    </w:pPr>
    <w:rPr>
      <w:noProof/>
    </w:rPr>
  </w:style>
  <w:style w:type="character" w:styleId="CommentReference">
    <w:name w:val="annotation reference"/>
    <w:basedOn w:val="DefaultParagraphFont"/>
    <w:uiPriority w:val="99"/>
    <w:semiHidden/>
    <w:unhideWhenUsed/>
    <w:rsid w:val="00737161"/>
    <w:rPr>
      <w:sz w:val="16"/>
      <w:szCs w:val="16"/>
    </w:rPr>
  </w:style>
  <w:style w:type="paragraph" w:styleId="CommentText">
    <w:name w:val="annotation text"/>
    <w:basedOn w:val="Normal"/>
    <w:link w:val="CommentTextChar"/>
    <w:uiPriority w:val="99"/>
    <w:semiHidden/>
    <w:unhideWhenUsed/>
    <w:rsid w:val="00737161"/>
    <w:pPr>
      <w:spacing w:before="0" w:line="240" w:lineRule="auto"/>
    </w:pPr>
    <w:rPr>
      <w:sz w:val="20"/>
      <w:szCs w:val="20"/>
    </w:rPr>
  </w:style>
  <w:style w:type="character" w:customStyle="1" w:styleId="CommentTextChar">
    <w:name w:val="Comment Text Char"/>
    <w:basedOn w:val="DefaultParagraphFont"/>
    <w:link w:val="CommentText"/>
    <w:uiPriority w:val="99"/>
    <w:semiHidden/>
    <w:rsid w:val="00737161"/>
    <w:rPr>
      <w:sz w:val="20"/>
      <w:szCs w:val="20"/>
    </w:rPr>
  </w:style>
  <w:style w:type="paragraph" w:styleId="ListParagraph">
    <w:name w:val="List Paragraph"/>
    <w:aliases w:val="Recommendation,List Paragraph1,List Paragraph11,List Paragraph2,Bullet Point,L,Bullet points,Content descriptions,Bullet Points,AR bullet 1,#List Paragraph,bullet point list,1 heading,Bullet point,Dot point 1.5 line spacing,NAST Quote"/>
    <w:basedOn w:val="Normal"/>
    <w:link w:val="ListParagraphChar"/>
    <w:uiPriority w:val="34"/>
    <w:qFormat/>
    <w:rsid w:val="00737161"/>
    <w:pPr>
      <w:spacing w:before="0" w:line="259" w:lineRule="auto"/>
      <w:ind w:left="720"/>
      <w:contextualSpacing/>
    </w:pPr>
  </w:style>
  <w:style w:type="character" w:customStyle="1" w:styleId="ListParagraphChar">
    <w:name w:val="List Paragraph Char"/>
    <w:aliases w:val="Recommendation Char,List Paragraph1 Char,List Paragraph11 Char,List Paragraph2 Char,Bullet Point Char,L Char,Bullet points Char,Content descriptions Char,Bullet Points Char,AR bullet 1 Char,#List Paragraph Char,bullet point list Char"/>
    <w:link w:val="ListParagraph"/>
    <w:uiPriority w:val="34"/>
    <w:locked/>
    <w:rsid w:val="00737161"/>
  </w:style>
  <w:style w:type="paragraph" w:styleId="NormalWeb">
    <w:name w:val="Normal (Web)"/>
    <w:basedOn w:val="Normal"/>
    <w:uiPriority w:val="99"/>
    <w:unhideWhenUsed/>
    <w:rsid w:val="0073716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737161"/>
    <w:rPr>
      <w:color w:val="0000FF"/>
      <w:u w:val="single"/>
    </w:rPr>
  </w:style>
  <w:style w:type="paragraph" w:styleId="TOCHeading">
    <w:name w:val="TOC Heading"/>
    <w:basedOn w:val="Heading1"/>
    <w:next w:val="Normal"/>
    <w:uiPriority w:val="39"/>
    <w:unhideWhenUsed/>
    <w:qFormat/>
    <w:rsid w:val="00737161"/>
    <w:pPr>
      <w:keepNext/>
      <w:keepLines/>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737161"/>
    <w:pPr>
      <w:spacing w:before="0"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737161"/>
    <w:pPr>
      <w:spacing w:before="0" w:after="100" w:line="259" w:lineRule="auto"/>
    </w:pPr>
    <w:rPr>
      <w:rFonts w:eastAsiaTheme="minorEastAsia" w:cs="Times New Roman"/>
      <w:lang w:val="en-US"/>
    </w:rPr>
  </w:style>
  <w:style w:type="paragraph" w:styleId="TOC3">
    <w:name w:val="toc 3"/>
    <w:basedOn w:val="Normal"/>
    <w:next w:val="Normal"/>
    <w:autoRedefine/>
    <w:uiPriority w:val="39"/>
    <w:unhideWhenUsed/>
    <w:rsid w:val="00737161"/>
    <w:pPr>
      <w:spacing w:before="0" w:after="100" w:line="259" w:lineRule="auto"/>
      <w:ind w:left="440"/>
    </w:pPr>
    <w:rPr>
      <w:rFonts w:eastAsiaTheme="minorEastAsia" w:cs="Times New Roman"/>
      <w:lang w:val="en-US"/>
    </w:rPr>
  </w:style>
  <w:style w:type="paragraph" w:styleId="CommentSubject">
    <w:name w:val="annotation subject"/>
    <w:basedOn w:val="CommentText"/>
    <w:next w:val="CommentText"/>
    <w:link w:val="CommentSubjectChar"/>
    <w:uiPriority w:val="99"/>
    <w:semiHidden/>
    <w:unhideWhenUsed/>
    <w:rsid w:val="008A7DEA"/>
    <w:pPr>
      <w:spacing w:before="40"/>
    </w:pPr>
    <w:rPr>
      <w:b/>
      <w:bCs/>
    </w:rPr>
  </w:style>
  <w:style w:type="character" w:customStyle="1" w:styleId="CommentSubjectChar">
    <w:name w:val="Comment Subject Char"/>
    <w:basedOn w:val="CommentTextChar"/>
    <w:link w:val="CommentSubject"/>
    <w:uiPriority w:val="99"/>
    <w:semiHidden/>
    <w:rsid w:val="008A7DEA"/>
    <w:rPr>
      <w:b/>
      <w:bCs/>
      <w:sz w:val="20"/>
      <w:szCs w:val="20"/>
    </w:rPr>
  </w:style>
  <w:style w:type="character" w:customStyle="1" w:styleId="fileext">
    <w:name w:val="fileext"/>
    <w:basedOn w:val="DefaultParagraphFont"/>
    <w:rsid w:val="002F6E32"/>
  </w:style>
  <w:style w:type="character" w:styleId="UnresolvedMention">
    <w:name w:val="Unresolved Mention"/>
    <w:basedOn w:val="DefaultParagraphFont"/>
    <w:uiPriority w:val="99"/>
    <w:semiHidden/>
    <w:unhideWhenUsed/>
    <w:rsid w:val="00DE4A0D"/>
    <w:rPr>
      <w:color w:val="605E5C"/>
      <w:shd w:val="clear" w:color="auto" w:fill="E1DFDD"/>
    </w:rPr>
  </w:style>
  <w:style w:type="character" w:styleId="FollowedHyperlink">
    <w:name w:val="FollowedHyperlink"/>
    <w:basedOn w:val="DefaultParagraphFont"/>
    <w:uiPriority w:val="99"/>
    <w:semiHidden/>
    <w:unhideWhenUsed/>
    <w:rsid w:val="00C21F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0192">
      <w:bodyDiv w:val="1"/>
      <w:marLeft w:val="0"/>
      <w:marRight w:val="0"/>
      <w:marTop w:val="0"/>
      <w:marBottom w:val="0"/>
      <w:divBdr>
        <w:top w:val="none" w:sz="0" w:space="0" w:color="auto"/>
        <w:left w:val="none" w:sz="0" w:space="0" w:color="auto"/>
        <w:bottom w:val="none" w:sz="0" w:space="0" w:color="auto"/>
        <w:right w:val="none" w:sz="0" w:space="0" w:color="auto"/>
      </w:divBdr>
    </w:div>
    <w:div w:id="122618692">
      <w:bodyDiv w:val="1"/>
      <w:marLeft w:val="0"/>
      <w:marRight w:val="0"/>
      <w:marTop w:val="0"/>
      <w:marBottom w:val="0"/>
      <w:divBdr>
        <w:top w:val="none" w:sz="0" w:space="0" w:color="auto"/>
        <w:left w:val="none" w:sz="0" w:space="0" w:color="auto"/>
        <w:bottom w:val="none" w:sz="0" w:space="0" w:color="auto"/>
        <w:right w:val="none" w:sz="0" w:space="0" w:color="auto"/>
      </w:divBdr>
    </w:div>
    <w:div w:id="224030746">
      <w:bodyDiv w:val="1"/>
      <w:marLeft w:val="0"/>
      <w:marRight w:val="0"/>
      <w:marTop w:val="0"/>
      <w:marBottom w:val="0"/>
      <w:divBdr>
        <w:top w:val="none" w:sz="0" w:space="0" w:color="auto"/>
        <w:left w:val="none" w:sz="0" w:space="0" w:color="auto"/>
        <w:bottom w:val="none" w:sz="0" w:space="0" w:color="auto"/>
        <w:right w:val="none" w:sz="0" w:space="0" w:color="auto"/>
      </w:divBdr>
    </w:div>
    <w:div w:id="241987497">
      <w:bodyDiv w:val="1"/>
      <w:marLeft w:val="0"/>
      <w:marRight w:val="0"/>
      <w:marTop w:val="0"/>
      <w:marBottom w:val="0"/>
      <w:divBdr>
        <w:top w:val="none" w:sz="0" w:space="0" w:color="auto"/>
        <w:left w:val="none" w:sz="0" w:space="0" w:color="auto"/>
        <w:bottom w:val="none" w:sz="0" w:space="0" w:color="auto"/>
        <w:right w:val="none" w:sz="0" w:space="0" w:color="auto"/>
      </w:divBdr>
    </w:div>
    <w:div w:id="313726438">
      <w:bodyDiv w:val="1"/>
      <w:marLeft w:val="0"/>
      <w:marRight w:val="0"/>
      <w:marTop w:val="0"/>
      <w:marBottom w:val="0"/>
      <w:divBdr>
        <w:top w:val="none" w:sz="0" w:space="0" w:color="auto"/>
        <w:left w:val="none" w:sz="0" w:space="0" w:color="auto"/>
        <w:bottom w:val="none" w:sz="0" w:space="0" w:color="auto"/>
        <w:right w:val="none" w:sz="0" w:space="0" w:color="auto"/>
      </w:divBdr>
    </w:div>
    <w:div w:id="463036932">
      <w:bodyDiv w:val="1"/>
      <w:marLeft w:val="0"/>
      <w:marRight w:val="0"/>
      <w:marTop w:val="0"/>
      <w:marBottom w:val="0"/>
      <w:divBdr>
        <w:top w:val="none" w:sz="0" w:space="0" w:color="auto"/>
        <w:left w:val="none" w:sz="0" w:space="0" w:color="auto"/>
        <w:bottom w:val="none" w:sz="0" w:space="0" w:color="auto"/>
        <w:right w:val="none" w:sz="0" w:space="0" w:color="auto"/>
      </w:divBdr>
    </w:div>
    <w:div w:id="792747968">
      <w:bodyDiv w:val="1"/>
      <w:marLeft w:val="0"/>
      <w:marRight w:val="0"/>
      <w:marTop w:val="0"/>
      <w:marBottom w:val="0"/>
      <w:divBdr>
        <w:top w:val="none" w:sz="0" w:space="0" w:color="auto"/>
        <w:left w:val="none" w:sz="0" w:space="0" w:color="auto"/>
        <w:bottom w:val="none" w:sz="0" w:space="0" w:color="auto"/>
        <w:right w:val="none" w:sz="0" w:space="0" w:color="auto"/>
      </w:divBdr>
    </w:div>
    <w:div w:id="873495334">
      <w:bodyDiv w:val="1"/>
      <w:marLeft w:val="0"/>
      <w:marRight w:val="0"/>
      <w:marTop w:val="0"/>
      <w:marBottom w:val="0"/>
      <w:divBdr>
        <w:top w:val="none" w:sz="0" w:space="0" w:color="auto"/>
        <w:left w:val="none" w:sz="0" w:space="0" w:color="auto"/>
        <w:bottom w:val="none" w:sz="0" w:space="0" w:color="auto"/>
        <w:right w:val="none" w:sz="0" w:space="0" w:color="auto"/>
      </w:divBdr>
    </w:div>
    <w:div w:id="877666035">
      <w:bodyDiv w:val="1"/>
      <w:marLeft w:val="0"/>
      <w:marRight w:val="0"/>
      <w:marTop w:val="0"/>
      <w:marBottom w:val="0"/>
      <w:divBdr>
        <w:top w:val="none" w:sz="0" w:space="0" w:color="auto"/>
        <w:left w:val="none" w:sz="0" w:space="0" w:color="auto"/>
        <w:bottom w:val="none" w:sz="0" w:space="0" w:color="auto"/>
        <w:right w:val="none" w:sz="0" w:space="0" w:color="auto"/>
      </w:divBdr>
      <w:divsChild>
        <w:div w:id="399448268">
          <w:blockQuote w:val="1"/>
          <w:marLeft w:val="0"/>
          <w:marRight w:val="0"/>
          <w:marTop w:val="180"/>
          <w:marBottom w:val="180"/>
          <w:divBdr>
            <w:top w:val="none" w:sz="0" w:space="0" w:color="auto"/>
            <w:left w:val="none" w:sz="0" w:space="0" w:color="auto"/>
            <w:bottom w:val="none" w:sz="0" w:space="0" w:color="auto"/>
            <w:right w:val="none" w:sz="0" w:space="0" w:color="auto"/>
          </w:divBdr>
        </w:div>
      </w:divsChild>
    </w:div>
    <w:div w:id="1055276306">
      <w:bodyDiv w:val="1"/>
      <w:marLeft w:val="0"/>
      <w:marRight w:val="0"/>
      <w:marTop w:val="0"/>
      <w:marBottom w:val="0"/>
      <w:divBdr>
        <w:top w:val="none" w:sz="0" w:space="0" w:color="auto"/>
        <w:left w:val="none" w:sz="0" w:space="0" w:color="auto"/>
        <w:bottom w:val="none" w:sz="0" w:space="0" w:color="auto"/>
        <w:right w:val="none" w:sz="0" w:space="0" w:color="auto"/>
      </w:divBdr>
    </w:div>
    <w:div w:id="1104348378">
      <w:bodyDiv w:val="1"/>
      <w:marLeft w:val="0"/>
      <w:marRight w:val="0"/>
      <w:marTop w:val="0"/>
      <w:marBottom w:val="0"/>
      <w:divBdr>
        <w:top w:val="none" w:sz="0" w:space="0" w:color="auto"/>
        <w:left w:val="none" w:sz="0" w:space="0" w:color="auto"/>
        <w:bottom w:val="none" w:sz="0" w:space="0" w:color="auto"/>
        <w:right w:val="none" w:sz="0" w:space="0" w:color="auto"/>
      </w:divBdr>
    </w:div>
    <w:div w:id="1133644963">
      <w:bodyDiv w:val="1"/>
      <w:marLeft w:val="0"/>
      <w:marRight w:val="0"/>
      <w:marTop w:val="0"/>
      <w:marBottom w:val="0"/>
      <w:divBdr>
        <w:top w:val="none" w:sz="0" w:space="0" w:color="auto"/>
        <w:left w:val="none" w:sz="0" w:space="0" w:color="auto"/>
        <w:bottom w:val="none" w:sz="0" w:space="0" w:color="auto"/>
        <w:right w:val="none" w:sz="0" w:space="0" w:color="auto"/>
      </w:divBdr>
    </w:div>
    <w:div w:id="1176730679">
      <w:bodyDiv w:val="1"/>
      <w:marLeft w:val="0"/>
      <w:marRight w:val="0"/>
      <w:marTop w:val="0"/>
      <w:marBottom w:val="0"/>
      <w:divBdr>
        <w:top w:val="none" w:sz="0" w:space="0" w:color="auto"/>
        <w:left w:val="none" w:sz="0" w:space="0" w:color="auto"/>
        <w:bottom w:val="none" w:sz="0" w:space="0" w:color="auto"/>
        <w:right w:val="none" w:sz="0" w:space="0" w:color="auto"/>
      </w:divBdr>
    </w:div>
    <w:div w:id="1266115759">
      <w:bodyDiv w:val="1"/>
      <w:marLeft w:val="0"/>
      <w:marRight w:val="0"/>
      <w:marTop w:val="0"/>
      <w:marBottom w:val="0"/>
      <w:divBdr>
        <w:top w:val="none" w:sz="0" w:space="0" w:color="auto"/>
        <w:left w:val="none" w:sz="0" w:space="0" w:color="auto"/>
        <w:bottom w:val="none" w:sz="0" w:space="0" w:color="auto"/>
        <w:right w:val="none" w:sz="0" w:space="0" w:color="auto"/>
      </w:divBdr>
    </w:div>
    <w:div w:id="1331369529">
      <w:bodyDiv w:val="1"/>
      <w:marLeft w:val="0"/>
      <w:marRight w:val="0"/>
      <w:marTop w:val="0"/>
      <w:marBottom w:val="0"/>
      <w:divBdr>
        <w:top w:val="none" w:sz="0" w:space="0" w:color="auto"/>
        <w:left w:val="none" w:sz="0" w:space="0" w:color="auto"/>
        <w:bottom w:val="none" w:sz="0" w:space="0" w:color="auto"/>
        <w:right w:val="none" w:sz="0" w:space="0" w:color="auto"/>
      </w:divBdr>
    </w:div>
    <w:div w:id="1455441936">
      <w:bodyDiv w:val="1"/>
      <w:marLeft w:val="0"/>
      <w:marRight w:val="0"/>
      <w:marTop w:val="0"/>
      <w:marBottom w:val="0"/>
      <w:divBdr>
        <w:top w:val="none" w:sz="0" w:space="0" w:color="auto"/>
        <w:left w:val="none" w:sz="0" w:space="0" w:color="auto"/>
        <w:bottom w:val="none" w:sz="0" w:space="0" w:color="auto"/>
        <w:right w:val="none" w:sz="0" w:space="0" w:color="auto"/>
      </w:divBdr>
    </w:div>
    <w:div w:id="1836798619">
      <w:bodyDiv w:val="1"/>
      <w:marLeft w:val="0"/>
      <w:marRight w:val="0"/>
      <w:marTop w:val="0"/>
      <w:marBottom w:val="0"/>
      <w:divBdr>
        <w:top w:val="none" w:sz="0" w:space="0" w:color="auto"/>
        <w:left w:val="none" w:sz="0" w:space="0" w:color="auto"/>
        <w:bottom w:val="none" w:sz="0" w:space="0" w:color="auto"/>
        <w:right w:val="none" w:sz="0" w:space="0" w:color="auto"/>
      </w:divBdr>
    </w:div>
    <w:div w:id="1979409061">
      <w:bodyDiv w:val="1"/>
      <w:marLeft w:val="0"/>
      <w:marRight w:val="0"/>
      <w:marTop w:val="0"/>
      <w:marBottom w:val="0"/>
      <w:divBdr>
        <w:top w:val="none" w:sz="0" w:space="0" w:color="auto"/>
        <w:left w:val="none" w:sz="0" w:space="0" w:color="auto"/>
        <w:bottom w:val="none" w:sz="0" w:space="0" w:color="auto"/>
        <w:right w:val="none" w:sz="0" w:space="0" w:color="auto"/>
      </w:divBdr>
    </w:div>
    <w:div w:id="19875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s01.safelinks.protection.outlook.com/?url=https%3A%2F%2Fcentral.xero.com%2Fs%2Farticle%2FRegister-to-receive-e-invoices-NZ&amp;data=05%7C01%7CGrace.Riley%40mbie.govt.nz%7Cd250aa3fc0484508542c08db0ef4a91d%7C78b2bd11e42b47eab0112e04c3af5ec1%7C0%7C0%7C638120216187752030%7CUnknown%7CTWFpbGZsb3d8eyJWIjoiMC4wLjAwMDAiLCJQIjoiV2luMzIiLCJBTiI6Ik1haWwiLCJXVCI6Mn0%3D%7C3000%7C%7C%7C&amp;sdata=rJSEqkbok5CelvR3ZNPBeNTJzNkDt3uYgiokJSQy0f4%3D&amp;reserved=0" TargetMode="External"/><Relationship Id="rId18" Type="http://schemas.openxmlformats.org/officeDocument/2006/relationships/hyperlink" Target="https://www.nzbn.govt.nz/using-the-nzbn/nzbn-services/" TargetMode="External"/><Relationship Id="rId26" Type="http://schemas.openxmlformats.org/officeDocument/2006/relationships/hyperlink" Target="https://www.einvoicing.govt.nz/assets/e-invoicing/getting-set-up-for-einvoicing-letting-your-customers-know.pdf" TargetMode="External"/><Relationship Id="rId39" Type="http://schemas.openxmlformats.org/officeDocument/2006/relationships/hyperlink" Target="https://www.nzbn.govt.nz/using-the-nzbn/nzbn-services/" TargetMode="External"/><Relationship Id="rId21" Type="http://schemas.openxmlformats.org/officeDocument/2006/relationships/hyperlink" Target="https://www.einvoicing.govt.nz/assets/Images/e-Invoicing/einvoicing-capable-badge-700x235.png" TargetMode="External"/><Relationship Id="rId34" Type="http://schemas.openxmlformats.org/officeDocument/2006/relationships/hyperlink" Target="https://www.einvoicing.govt.nz/software-provider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zbn.govt.nz/using-the-nzbn/nzbn-services/" TargetMode="External"/><Relationship Id="rId20" Type="http://schemas.openxmlformats.org/officeDocument/2006/relationships/hyperlink" Target="https://www.nzbn.govt.nz/using-the-nzbn/nzbn-services/" TargetMode="External"/><Relationship Id="rId29" Type="http://schemas.openxmlformats.org/officeDocument/2006/relationships/hyperlink" Target="https://aus01.safelinks.protection.outlook.com/?url=https%3A%2F%2Fcentral.xero.com%2Fs%2Farticle%2FRegister-to-receive-e-invoices-NZ&amp;data=05%7C01%7CGrace.Riley%40mbie.govt.nz%7Cd250aa3fc0484508542c08db0ef4a91d%7C78b2bd11e42b47eab0112e04c3af5ec1%7C0%7C0%7C638120216187752030%7CUnknown%7CTWFpbGZsb3d8eyJWIjoiMC4wLjAwMDAiLCJQIjoiV2luMzIiLCJBTiI6Ik1haWwiLCJXVCI6Mn0%3D%7C3000%7C%7C%7C&amp;sdata=rJSEqkbok5CelvR3ZNPBeNTJzNkDt3uYgiokJSQy0f4%3D&amp;reserved=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aus01.safelinks.protection.outlook.com/?url=https%3A%2F%2Fcentral.xero.com%2Fs%2Farticle%2FSend-an-e-invoice-NZ&amp;data=05%7C01%7CGrace.Riley%40mbie.govt.nz%7Cd250aa3fc0484508542c08db0ef4a91d%7C78b2bd11e42b47eab0112e04c3af5ec1%7C0%7C0%7C638120216187752030%7CUnknown%7CTWFpbGZsb3d8eyJWIjoiMC4wLjAwMDAiLCJQIjoiV2luMzIiLCJBTiI6Ik1haWwiLCJXVCI6Mn0%3D%7C3000%7C%7C%7C&amp;sdata=cDyJfhdeqUXbpqvE14H%2Fi6wAHATfHdSlkuOS2XcXHzQ%3D&amp;reserved=0" TargetMode="External"/><Relationship Id="rId32" Type="http://schemas.openxmlformats.org/officeDocument/2006/relationships/hyperlink" Target="https://help.myob.com/wiki/display/myob/EInvoicing" TargetMode="External"/><Relationship Id="rId37" Type="http://schemas.openxmlformats.org/officeDocument/2006/relationships/hyperlink" Target="http://www.einvoicing.govt.nz" TargetMode="External"/><Relationship Id="rId40" Type="http://schemas.openxmlformats.org/officeDocument/2006/relationships/hyperlink" Target="https://www.xero.com/nz/resources/e-invoicing/" TargetMode="External"/><Relationship Id="rId5" Type="http://schemas.openxmlformats.org/officeDocument/2006/relationships/webSettings" Target="webSettings.xml"/><Relationship Id="rId15" Type="http://schemas.openxmlformats.org/officeDocument/2006/relationships/hyperlink" Target="https://aus01.safelinks.protection.outlook.com/?url=https%3A%2F%2Fcentral.xero.com%2Fs%2Farticle%2FSend-an-e-invoice-NZ&amp;data=05%7C01%7CGrace.Riley%40mbie.govt.nz%7Cd250aa3fc0484508542c08db0ef4a91d%7C78b2bd11e42b47eab0112e04c3af5ec1%7C0%7C0%7C638120216187752030%7CUnknown%7CTWFpbGZsb3d8eyJWIjoiMC4wLjAwMDAiLCJQIjoiV2luMzIiLCJBTiI6Ik1haWwiLCJXVCI6Mn0%3D%7C3000%7C%7C%7C&amp;sdata=cDyJfhdeqUXbpqvE14H%2Fi6wAHATfHdSlkuOS2XcXHzQ%3D&amp;reserved=0" TargetMode="External"/><Relationship Id="rId23" Type="http://schemas.openxmlformats.org/officeDocument/2006/relationships/image" Target="media/image3.png"/><Relationship Id="rId28" Type="http://schemas.openxmlformats.org/officeDocument/2006/relationships/hyperlink" Target="https://www.einvoicing.govt.nz/assets/e-invoicing/getting-set-up-for-einvoicing-letting-your-customers-know.pdf" TargetMode="External"/><Relationship Id="rId36" Type="http://schemas.openxmlformats.org/officeDocument/2006/relationships/hyperlink" Target="https://www.einvoicing.govt.nz/assets/e-invoicing/einvoicing-getting-your-business-up-to-speed.pdf" TargetMode="External"/><Relationship Id="rId10" Type="http://schemas.openxmlformats.org/officeDocument/2006/relationships/header" Target="header2.xml"/><Relationship Id="rId19" Type="http://schemas.openxmlformats.org/officeDocument/2006/relationships/hyperlink" Target="https://www.nzbn.govt.nz/" TargetMode="External"/><Relationship Id="rId31" Type="http://schemas.openxmlformats.org/officeDocument/2006/relationships/hyperlink" Target="https://aus01.safelinks.protection.outlook.com/?url=https%3A%2F%2Fcentral.xero.com%2Fs%2Farticle%2FSend-an-e-invoice-NZ&amp;data=05%7C01%7CGrace.Riley%40mbie.govt.nz%7Cd250aa3fc0484508542c08db0ef4a91d%7C78b2bd11e42b47eab0112e04c3af5ec1%7C0%7C0%7C638120216187752030%7CUnknown%7CTWFpbGZsb3d8eyJWIjoiMC4wLjAwMDAiLCJQIjoiV2luMzIiLCJBTiI6Ik1haWwiLCJXVCI6Mn0%3D%7C3000%7C%7C%7C&amp;sdata=cDyJfhdeqUXbpqvE14H%2Fi6wAHATfHdSlkuOS2XcXHzQ%3D&amp;reserved=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us01.safelinks.protection.outlook.com/?url=https%3A%2F%2Fcentral.xero.com%2Fs%2Farticle%2FRegister-to-receive-e-invoices-NZ%23ReceivingeInvoices&amp;data=05%7C01%7CGrace.Riley%40mbie.govt.nz%7Cd250aa3fc0484508542c08db0ef4a91d%7C78b2bd11e42b47eab0112e04c3af5ec1%7C0%7C0%7C638120216187752030%7CUnknown%7CTWFpbGZsb3d8eyJWIjoiMC4wLjAwMDAiLCJQIjoiV2luMzIiLCJBTiI6Ik1haWwiLCJXVCI6Mn0%3D%7C3000%7C%7C%7C&amp;sdata=t9eztGSaFXRSDzxoEIm%2FnqsmHC37ZUB4X7FejIyuDd4%3D&amp;reserved=0" TargetMode="External"/><Relationship Id="rId22" Type="http://schemas.openxmlformats.org/officeDocument/2006/relationships/hyperlink" Target="https://www.einvoicing.govt.nz/assets/e-invoicing/getting-set-up-for-einvoicing-letting-your-customers-know.pdf" TargetMode="External"/><Relationship Id="rId27" Type="http://schemas.openxmlformats.org/officeDocument/2006/relationships/hyperlink" Target="https://www.einvoicing.govt.nz/assets/Images/e-Invoicing/einvoicing-capable-badge-700x235.png" TargetMode="External"/><Relationship Id="rId30" Type="http://schemas.openxmlformats.org/officeDocument/2006/relationships/hyperlink" Target="https://aus01.safelinks.protection.outlook.com/?url=https%3A%2F%2Fcentral.xero.com%2Fs%2Farticle%2FRegister-to-receive-e-invoices-NZ%23ReceivingeInvoices&amp;data=05%7C01%7CGrace.Riley%40mbie.govt.nz%7Cd250aa3fc0484508542c08db0ef4a91d%7C78b2bd11e42b47eab0112e04c3af5ec1%7C0%7C0%7C638120216187752030%7CUnknown%7CTWFpbGZsb3d8eyJWIjoiMC4wLjAwMDAiLCJQIjoiV2luMzIiLCJBTiI6Ik1haWwiLCJXVCI6Mn0%3D%7C3000%7C%7C%7C&amp;sdata=t9eztGSaFXRSDzxoEIm%2FnqsmHC37ZUB4X7FejIyuDd4%3D&amp;reserved=0" TargetMode="External"/><Relationship Id="rId35" Type="http://schemas.openxmlformats.org/officeDocument/2006/relationships/hyperlink" Target="file:///C:\Users\gregenglish\Library\Containers\com.apple.mail\Data\Library\Mail%20Downloads\CE3EE28D-9F56-4B70-BCAE-9CEA98F0AD43\Software%20providers%20|%20eInvoicing"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einvoicing.govt.nz/assets/e-invoicing/How-to-guide-Identifying-Xero-and-MYOB-suppliers-in-Outlook.pdf" TargetMode="External"/><Relationship Id="rId17" Type="http://schemas.openxmlformats.org/officeDocument/2006/relationships/hyperlink" Target="https://www.nzbn.govt.nz/using-the-nzbn/nzbn-services/" TargetMode="External"/><Relationship Id="rId25" Type="http://schemas.openxmlformats.org/officeDocument/2006/relationships/hyperlink" Target="https://www.einvoicing.govt.nz/assets/Images/e-Invoicing/einvoicing-capable-badge-700x235.png" TargetMode="External"/><Relationship Id="rId33" Type="http://schemas.openxmlformats.org/officeDocument/2006/relationships/hyperlink" Target="https://www.einvoicing.govt.nz/assets/e-invoicing/einvoicing-getting-your-business-up-to-speed.pdf" TargetMode="External"/><Relationship Id="rId38" Type="http://schemas.openxmlformats.org/officeDocument/2006/relationships/hyperlink" Target="http://www.einvoicing.govt.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d.govt.nz\dfs\SharedData\Office2010_Templates\Workgroup%20templates\MBIE\MBIE%20-%20Report%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002EC-BD5E-4A70-B286-1707B72F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MBIE - Report Template.dotm</Template>
  <TotalTime>141</TotalTime>
  <Pages>22</Pages>
  <Words>4772</Words>
  <Characters>27201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Document1</vt:lpstr>
    </vt:vector>
  </TitlesOfParts>
  <Company>Ministry of Economic Development</Company>
  <LinksUpToDate>false</LinksUpToDate>
  <CharactersWithSpaces>31910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Document1</dc:title>
  <dc:creator>Linda More</dc:creator>
  <dc:description>Developed by www.allfields.co.nz for MBIE, contact shiree@allfields.co.nz for any questions</dc:description>
  <cp:lastModifiedBy>Grace Riley</cp:lastModifiedBy>
  <cp:revision>9</cp:revision>
  <dcterms:created xsi:type="dcterms:W3CDTF">2022-05-18T02:55:00Z</dcterms:created>
  <dcterms:modified xsi:type="dcterms:W3CDTF">2023-02-15T21:17:00Z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012B-0E31-4516-153C</vt:lpwstr>
  </property>
</Properties>
</file>